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6B0CC9">
      <w:pPr>
        <w:pStyle w:val="ListParagraph"/>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6B0CC9">
      <w:pPr>
        <w:pStyle w:val="ListParagraph"/>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6B0CC9">
      <w:pPr>
        <w:pStyle w:val="ListParagraph"/>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6B0CC9">
      <w:pPr>
        <w:pStyle w:val="ListParagraph"/>
        <w:numPr>
          <w:ilvl w:val="0"/>
          <w:numId w:val="2"/>
        </w:numPr>
      </w:pPr>
      <w:r w:rsidRPr="00F276B3">
        <w:t>Insert answers into the blank, white cells provided.</w:t>
      </w:r>
    </w:p>
    <w:p w14:paraId="4AB13ACC" w14:textId="37246AC2" w:rsidR="00E63AC5" w:rsidRDefault="00E63AC5" w:rsidP="006B0CC9">
      <w:pPr>
        <w:pStyle w:val="ListParagraph"/>
        <w:numPr>
          <w:ilvl w:val="0"/>
          <w:numId w:val="2"/>
        </w:numPr>
      </w:pPr>
      <w:r w:rsidRPr="00E63AC5">
        <w:t>Follow all question instructions as closely as possible (e.g. only selecting one answer if directed).</w:t>
      </w:r>
    </w:p>
    <w:p w14:paraId="5D67E02F" w14:textId="6828D47D" w:rsidR="002F1ABB" w:rsidRDefault="002F1ABB" w:rsidP="006B0CC9">
      <w:pPr>
        <w:pStyle w:val="ListParagraph"/>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6B0CC9">
      <w:pPr>
        <w:pStyle w:val="ListParagraph"/>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6B0CC9">
      <w:pPr>
        <w:pStyle w:val="ListParagraph"/>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EA25AA">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76"/>
        <w:gridCol w:w="5215"/>
        <w:gridCol w:w="216"/>
        <w:gridCol w:w="141"/>
        <w:gridCol w:w="410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AAACFC8" w:rsidR="00093CA9" w:rsidRDefault="00903BE5" w:rsidP="00093CA9">
            <w:r>
              <w:t>Linklaters</w:t>
            </w:r>
            <w:r w:rsidR="008212F2">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754C07" w:rsidR="00093CA9" w:rsidRDefault="00B60C72" w:rsidP="00093CA9">
            <w:r>
              <w:t>Netherlands</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C8A522B" w:rsidR="00093CA9" w:rsidRDefault="00B60C72" w:rsidP="00093CA9">
            <w:r w:rsidRPr="00B60C72">
              <w:t>Climate Agreement (</w:t>
            </w:r>
            <w:proofErr w:type="spellStart"/>
            <w:r w:rsidRPr="008212F2">
              <w:rPr>
                <w:i/>
                <w:iCs/>
              </w:rPr>
              <w:t>Klimaatakkoord</w:t>
            </w:r>
            <w:proofErr w:type="spellEnd"/>
            <w:r w:rsidRPr="00B60C72">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413C152" w:rsidR="00093CA9" w:rsidRDefault="00F95755" w:rsidP="00093CA9">
            <w:hyperlink r:id="rId19" w:history="1">
              <w:r w:rsidRPr="00225BE6">
                <w:rPr>
                  <w:rStyle w:val="Hyperlink"/>
                </w:rPr>
                <w:t>https://web.archive.org/web/20250624143559/https://www.klimaatakkoord.nl/documenten/publicaties/2019/06/28/klimaatakkoord</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370A7F4" w:rsidR="00093CA9" w:rsidRDefault="00B60C72"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3E80F8F" w:rsidR="00093CA9" w:rsidRDefault="00B60C72"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8A9CB93" w:rsidR="00093CA9" w:rsidRDefault="00B60C72"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D791AAB" w:rsidR="00093CA9" w:rsidRDefault="00A512E9" w:rsidP="00093CA9">
            <w:r>
              <w:t>The climate agreement sets out the Netherland’s goal to reduce its emissions by 49% in 2030. The policy tool provides the vision for emission reduction per sector, and a description on how this can be achieved. The identified sectors are industry, agriculture, mobility and electricity. There is also a section focussing on a cross-sectoral approach.</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A00C43F" w:rsidR="00093CA9" w:rsidRDefault="00A512E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AC70AF7" w:rsidR="00093CA9" w:rsidRPr="00173D7C" w:rsidRDefault="00A512E9" w:rsidP="00093CA9">
            <w:pPr>
              <w:rPr>
                <w:color w:val="000000" w:themeColor="text1"/>
              </w:rPr>
            </w:pPr>
            <w:r>
              <w:rPr>
                <w:color w:val="000000" w:themeColor="text1"/>
              </w:rPr>
              <w:t>2019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8ACD074" w:rsidR="00093CA9" w:rsidRPr="00173D7C" w:rsidRDefault="008212F2" w:rsidP="00093CA9">
            <w:pPr>
              <w:rPr>
                <w:color w:val="000000" w:themeColor="text1"/>
              </w:rPr>
            </w:pPr>
            <w:r w:rsidRPr="008212F2">
              <w:rPr>
                <w:color w:val="000000" w:themeColor="text1"/>
              </w:rPr>
              <w:t>Unlimited period</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1D0F2BAB" w:rsidR="00093CA9" w:rsidRPr="00587FAE" w:rsidRDefault="008212F2" w:rsidP="00093CA9">
            <w:pPr>
              <w:rPr>
                <w:color w:val="000000" w:themeColor="text1"/>
              </w:rPr>
            </w:pPr>
            <w:r w:rsidRPr="008212F2">
              <w:rPr>
                <w:color w:val="000000" w:themeColor="text1"/>
              </w:rPr>
              <w:t>Unlimited period</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127E2378" w:rsidR="00093CA9" w:rsidRPr="007419BF" w:rsidRDefault="008212F2" w:rsidP="00093CA9">
            <w:pPr>
              <w:rPr>
                <w:color w:val="000000" w:themeColor="text1"/>
              </w:rPr>
            </w:pPr>
            <w:r>
              <w:rPr>
                <w:color w:val="000000" w:themeColor="text1"/>
              </w:rPr>
              <w:t>Not applicable</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A1BF90B" w:rsidR="00093CA9" w:rsidRDefault="00BB48DA" w:rsidP="00093CA9">
            <w:r>
              <w:t xml:space="preserve">Miscellaneous Dutch Ministries (including the </w:t>
            </w:r>
            <w:r w:rsidR="001B029E">
              <w:t xml:space="preserve">Ministry </w:t>
            </w:r>
            <w:r>
              <w:t xml:space="preserve">of </w:t>
            </w:r>
            <w:r w:rsidRPr="00BB48DA">
              <w:t xml:space="preserve">Economic Affairs and Climate Policy, the </w:t>
            </w:r>
            <w:r>
              <w:t xml:space="preserve">Ministry of </w:t>
            </w:r>
            <w:r w:rsidRPr="00BB48DA">
              <w:t>Interior</w:t>
            </w:r>
            <w:r>
              <w:t xml:space="preserve"> Affairs</w:t>
            </w:r>
            <w:r w:rsidRPr="00BB48DA">
              <w:t xml:space="preserve">, </w:t>
            </w:r>
            <w:r>
              <w:t xml:space="preserve">the Ministry of </w:t>
            </w:r>
            <w:r w:rsidRPr="00BB48DA">
              <w:t xml:space="preserve">Agriculture, Nature and Food Quality, and </w:t>
            </w:r>
            <w:r>
              <w:t xml:space="preserve">the Ministry of </w:t>
            </w:r>
            <w:r w:rsidRPr="00BB48DA">
              <w:t>Infrastructure and Water Management</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6041CB8" w:rsidR="00093CA9" w:rsidRPr="006B7B0D" w:rsidRDefault="00BB48DA" w:rsidP="00093CA9">
            <w:r>
              <w:t xml:space="preserve">Ministry of </w:t>
            </w:r>
            <w:r w:rsidRPr="00BB48DA">
              <w:t>Economic Affairs and Climate Policy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32045BC3"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C4121D4" w:rsidR="00093CA9" w:rsidRPr="006B7B0D" w:rsidRDefault="00BB48D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79AB972" w:rsidR="00093CA9" w:rsidRPr="006B7B0D" w:rsidRDefault="00BB48DA" w:rsidP="00093CA9">
            <w:r w:rsidRPr="00BB48DA">
              <w:t>Ministry of Interior Affairs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677B72E2" w:rsidR="00093CA9" w:rsidRPr="006B7B0D" w:rsidRDefault="00BB48DA"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05F34922" w:rsidR="00093CA9" w:rsidRPr="006B7B0D" w:rsidRDefault="00BB48DA" w:rsidP="00093CA9">
            <w:r w:rsidRPr="00BB48DA">
              <w:t>Ministry of Agriculture, Nature and Food Quality</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276D03CA" w:rsidR="00093CA9" w:rsidRPr="006B7B0D" w:rsidRDefault="00BB48DA"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0CF1B15E" w:rsidR="00093CA9" w:rsidRPr="006B7B0D" w:rsidRDefault="00BB48DA" w:rsidP="00093CA9">
            <w:r w:rsidRPr="00BB48DA">
              <w:t>Ministry of Infrastructure and Water Management)</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2F2E1C2C" w:rsidR="00093CA9" w:rsidRPr="006B7B0D" w:rsidRDefault="00BB48DA" w:rsidP="00093CA9">
            <w:r>
              <w:t>X</w:t>
            </w:r>
          </w:p>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DA5D0A1" w:rsidR="00093CA9" w:rsidRDefault="004C154D"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45532801" w14:textId="2E9C0979" w:rsidR="003B4597" w:rsidRDefault="004C154D" w:rsidP="00093CA9">
            <w:pPr>
              <w:keepNext/>
              <w:rPr>
                <w:color w:val="000000" w:themeColor="text1"/>
              </w:rPr>
            </w:pPr>
            <w:r w:rsidRPr="004C154D">
              <w:rPr>
                <w:color w:val="000000" w:themeColor="text1"/>
              </w:rPr>
              <w:t>The Dutch Climate Act requires annual reporting by the Netherlands Environmental Assessment Agency (PBL) through the Climate and Energy Outlook (KEV), providing insight into actual and projected CO2 emissions and progress towards climate targets</w:t>
            </w:r>
            <w:r w:rsidR="00A97198">
              <w:rPr>
                <w:color w:val="000000" w:themeColor="text1"/>
              </w:rPr>
              <w:t xml:space="preserve"> set by the central government in the Netherlands</w:t>
            </w:r>
            <w:r w:rsidRPr="004C154D">
              <w:rPr>
                <w:color w:val="000000" w:themeColor="text1"/>
              </w:rPr>
              <w:t xml:space="preserve">. To enable timely policy adjustment, the government is also developing a Climate Policy Progress Monitor, which supplements the KEV and forms the basis for the Climate Policy Memorandum </w:t>
            </w:r>
            <w:r w:rsidR="003B4597">
              <w:rPr>
                <w:color w:val="000000" w:themeColor="text1"/>
              </w:rPr>
              <w:t>(</w:t>
            </w:r>
            <w:proofErr w:type="spellStart"/>
            <w:r w:rsidR="003B4597" w:rsidRPr="003B4597">
              <w:rPr>
                <w:i/>
                <w:iCs/>
                <w:color w:val="000000" w:themeColor="text1"/>
              </w:rPr>
              <w:t>Klimaatnota</w:t>
            </w:r>
            <w:proofErr w:type="spellEnd"/>
            <w:r w:rsidR="003B4597">
              <w:rPr>
                <w:color w:val="000000" w:themeColor="text1"/>
              </w:rPr>
              <w:t xml:space="preserve">) </w:t>
            </w:r>
            <w:r w:rsidRPr="004C154D">
              <w:rPr>
                <w:color w:val="000000" w:themeColor="text1"/>
              </w:rPr>
              <w:t>and possible biannual updates to the Climate Plan</w:t>
            </w:r>
            <w:r w:rsidR="003B4597">
              <w:rPr>
                <w:color w:val="000000" w:themeColor="text1"/>
              </w:rPr>
              <w:t xml:space="preserve"> (</w:t>
            </w:r>
            <w:proofErr w:type="spellStart"/>
            <w:r w:rsidR="003B4597" w:rsidRPr="003B4597">
              <w:rPr>
                <w:i/>
                <w:iCs/>
                <w:color w:val="000000" w:themeColor="text1"/>
              </w:rPr>
              <w:t>Klimaatplan</w:t>
            </w:r>
            <w:proofErr w:type="spellEnd"/>
            <w:r w:rsidR="003B4597">
              <w:rPr>
                <w:color w:val="000000" w:themeColor="text1"/>
              </w:rPr>
              <w:t>)</w:t>
            </w:r>
            <w:r w:rsidRPr="004C154D">
              <w:rPr>
                <w:color w:val="000000" w:themeColor="text1"/>
              </w:rPr>
              <w:t xml:space="preserve">, reporting on the implementation of </w:t>
            </w:r>
            <w:r w:rsidR="003B4597">
              <w:rPr>
                <w:color w:val="000000" w:themeColor="text1"/>
              </w:rPr>
              <w:t>C</w:t>
            </w:r>
            <w:r w:rsidRPr="004C154D">
              <w:rPr>
                <w:color w:val="000000" w:themeColor="text1"/>
              </w:rPr>
              <w:t xml:space="preserve">limate </w:t>
            </w:r>
            <w:r w:rsidR="003B4597">
              <w:rPr>
                <w:color w:val="000000" w:themeColor="text1"/>
              </w:rPr>
              <w:t>A</w:t>
            </w:r>
            <w:r w:rsidRPr="004C154D">
              <w:rPr>
                <w:color w:val="000000" w:themeColor="text1"/>
              </w:rPr>
              <w:t xml:space="preserve">greement measures and additional policies. Furthermore, a Progress Consultation platform will be established for regular cross-sector discussions among stakeholders, ensuring coordination and reflection on progress and challenges in climate policy execution. </w:t>
            </w:r>
          </w:p>
          <w:p w14:paraId="2C2128DB" w14:textId="0ACCD2B9" w:rsidR="00093CA9" w:rsidRPr="008017F9" w:rsidRDefault="004C154D" w:rsidP="00093CA9">
            <w:pPr>
              <w:keepNext/>
              <w:rPr>
                <w:color w:val="000000" w:themeColor="text1"/>
              </w:rPr>
            </w:pPr>
            <w:r>
              <w:rPr>
                <w:color w:val="000000" w:themeColor="text1"/>
              </w:rPr>
              <w:t>(</w:t>
            </w:r>
            <w:r w:rsidR="003B4597">
              <w:rPr>
                <w:color w:val="000000" w:themeColor="text1"/>
              </w:rPr>
              <w:t xml:space="preserve">Climate Agreement, </w:t>
            </w:r>
            <w:r>
              <w:rPr>
                <w:color w:val="000000" w:themeColor="text1"/>
              </w:rPr>
              <w:t>p</w:t>
            </w:r>
            <w:r w:rsidR="003B4597">
              <w:rPr>
                <w:color w:val="000000" w:themeColor="text1"/>
              </w:rPr>
              <w:t xml:space="preserve">age </w:t>
            </w:r>
            <w:r>
              <w:rPr>
                <w:color w:val="000000" w:themeColor="text1"/>
              </w:rPr>
              <w:t>12)</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625"/>
        <w:gridCol w:w="3977"/>
        <w:gridCol w:w="313"/>
        <w:gridCol w:w="197"/>
        <w:gridCol w:w="537"/>
        <w:gridCol w:w="993"/>
        <w:gridCol w:w="395"/>
        <w:gridCol w:w="1697"/>
        <w:gridCol w:w="172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9D8EE25" w:rsidR="00CF5268" w:rsidRDefault="004C154D"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1234FD4D" w:rsidR="00CF5268" w:rsidRDefault="004C154D"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15E63031" w:rsidR="00CF5268" w:rsidRDefault="004C154D"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3AD38AA3" w:rsidR="00CF5268" w:rsidRDefault="004C154D"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607A69F4" w:rsidR="00CF5268" w:rsidRDefault="004C154D"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533F8E34" w:rsidR="466E435B" w:rsidRDefault="004C154D" w:rsidP="00DD3144">
            <w:r>
              <w:t>X</w:t>
            </w:r>
          </w:p>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483F558E" w:rsidR="00CF5268" w:rsidRDefault="004C154D" w:rsidP="00DD3144">
            <w:r>
              <w:t>X</w:t>
            </w:r>
          </w:p>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0C1FB4F" w:rsidR="466E435B" w:rsidRDefault="004C154D"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6CD2CD8E" w:rsidR="466E435B" w:rsidRDefault="004C154D"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6E24A1D7" w:rsidR="466E435B" w:rsidRDefault="004C154D"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0E61AC9F" w:rsidR="466E435B" w:rsidRDefault="004C154D"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5427F872" w:rsidR="00CF5268" w:rsidRDefault="004C154D"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lastRenderedPageBreak/>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1C731F75" w:rsidR="004B2D74" w:rsidRDefault="004C154D"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078A9084" w:rsidR="004B2D74" w:rsidRDefault="004C154D"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69D6D697" w:rsidR="004B2D74" w:rsidRDefault="004C154D"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1F3595C" w:rsidR="004B2D74" w:rsidRDefault="004C154D"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1FB81DF4" w:rsidR="004B2D74" w:rsidRDefault="004C154D"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4C1F73BB"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6DA7A13A"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52E12C2C"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lastRenderedPageBreak/>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236888CD"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C54DAC3"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5E59772E"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93E01CB"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4AD799AB"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4C2F158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455AB9A9"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44915067"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15C64840"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2CE8801"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8447683"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5836C02"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4DD382A2"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46476F12"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3D7CE6CC"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7BAEF11B"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01648037"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lastRenderedPageBreak/>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07976493"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4700E0D8" w:rsidR="0039223F" w:rsidRDefault="004C154D" w:rsidP="00DD3144">
            <w:r>
              <w:t xml:space="preserve">The Climate Agreement sets out a framework </w:t>
            </w:r>
            <w:r w:rsidR="00596BC2">
              <w:t xml:space="preserve">for climate policy, regulations and monitoring in the Netherlands </w:t>
            </w:r>
            <w:r>
              <w:t xml:space="preserve">in which all </w:t>
            </w:r>
            <w:r w:rsidR="00596BC2">
              <w:t xml:space="preserve">sectors and </w:t>
            </w:r>
            <w:r w:rsidR="00767454">
              <w:t xml:space="preserve">various type of legal </w:t>
            </w:r>
            <w:r w:rsidR="00596BC2">
              <w:t>entities</w:t>
            </w:r>
            <w:r w:rsidR="00767454">
              <w:t xml:space="preserve"> and institutions</w:t>
            </w:r>
            <w:r w:rsidR="00596BC2">
              <w:t xml:space="preserve"> are covered. All execution measures are incorporated into new and existing legislation</w:t>
            </w:r>
            <w:r w:rsidR="00767454">
              <w:t xml:space="preserve"> or soft law and/or self-regulating covenants and agreements</w:t>
            </w:r>
            <w:r w:rsidR="00596BC2">
              <w:t>.</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B60C72"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7316A985"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lastRenderedPageBreak/>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477244E8" w:rsidR="00576ED8" w:rsidRDefault="00767454" w:rsidP="00DD3144">
            <w:r>
              <w:t>X</w:t>
            </w: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37D292A8" w:rsidR="00911F20" w:rsidRDefault="00A33FD0"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24511B70" w:rsidR="00CB1649" w:rsidRPr="00FA0CF8" w:rsidRDefault="00A33FD0"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45C419CC" w14:textId="0C9F8117" w:rsidR="00767454" w:rsidRDefault="00767454" w:rsidP="00DD3144">
            <w:pPr>
              <w:spacing w:line="276" w:lineRule="auto"/>
              <w:rPr>
                <w:color w:val="000000" w:themeColor="text1"/>
              </w:rPr>
            </w:pPr>
            <w:r>
              <w:rPr>
                <w:color w:val="000000" w:themeColor="text1"/>
              </w:rPr>
              <w:t xml:space="preserve">In </w:t>
            </w:r>
            <w:r w:rsidR="00E76829">
              <w:rPr>
                <w:color w:val="000000" w:themeColor="text1"/>
              </w:rPr>
              <w:t>administrative</w:t>
            </w:r>
            <w:r>
              <w:rPr>
                <w:color w:val="000000" w:themeColor="text1"/>
              </w:rPr>
              <w:t xml:space="preserve"> </w:t>
            </w:r>
            <w:r w:rsidR="00E76829">
              <w:rPr>
                <w:color w:val="000000" w:themeColor="text1"/>
              </w:rPr>
              <w:t xml:space="preserve">court proceedings the Provincial Executive of North Holland based its arguments on the roll out of onshore wind on the Climate Agreement. </w:t>
            </w:r>
          </w:p>
          <w:p w14:paraId="2A1C650D" w14:textId="6F711FB2" w:rsidR="00E76829" w:rsidRDefault="00E76829" w:rsidP="00DD3144">
            <w:pPr>
              <w:spacing w:line="276" w:lineRule="auto"/>
              <w:rPr>
                <w:color w:val="000000" w:themeColor="text1"/>
              </w:rPr>
            </w:pPr>
            <w:hyperlink r:id="rId20" w:history="1">
              <w:r w:rsidRPr="00EA07E1">
                <w:rPr>
                  <w:rStyle w:val="Hyperlink"/>
                </w:rPr>
                <w:t>https://uitspraken.rechtspraak.nl/details?id=ECLI:NL:RBNHO:2023:13136&amp;showbutton=true&amp;keyword=%2522klimaatakkoord%2522&amp;idx=1</w:t>
              </w:r>
            </w:hyperlink>
            <w:r>
              <w:rPr>
                <w:color w:val="000000" w:themeColor="text1"/>
              </w:rPr>
              <w:t xml:space="preserve"> </w:t>
            </w:r>
          </w:p>
          <w:p w14:paraId="21FC1B7F" w14:textId="3B54E0B5" w:rsidR="00BE0825" w:rsidRDefault="00E76829" w:rsidP="00E76829">
            <w:pPr>
              <w:spacing w:line="276" w:lineRule="auto"/>
              <w:rPr>
                <w:color w:val="000000" w:themeColor="text1"/>
              </w:rPr>
            </w:pPr>
            <w:r w:rsidRPr="00E76829">
              <w:rPr>
                <w:color w:val="000000" w:themeColor="text1"/>
              </w:rPr>
              <w:t>Most implementation and enforcement measures arising from the Climate Agreement are carried out through the adoption and application of specific legislation. In practice, the Climate Agreement often serves as a key rationale for introducing new laws and regulations or for amending existing ones</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604FC69" w:rsidR="008063B5" w:rsidRDefault="00AB5509"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36506A26"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4854225C"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B94467">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B94467">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B94467" w14:paraId="56B69359" w14:textId="77777777" w:rsidTr="00B94467">
        <w:tc>
          <w:tcPr>
            <w:tcW w:w="828" w:type="dxa"/>
            <w:vAlign w:val="center"/>
          </w:tcPr>
          <w:p w14:paraId="3C1AB933" w14:textId="62B2DD02" w:rsidR="00B94467" w:rsidRDefault="00B94467" w:rsidP="00B94467">
            <w:r>
              <w:t>1.17.1</w:t>
            </w:r>
          </w:p>
        </w:tc>
        <w:tc>
          <w:tcPr>
            <w:tcW w:w="3507" w:type="dxa"/>
            <w:shd w:val="clear" w:color="auto" w:fill="DEEAF6" w:themeFill="accent5" w:themeFillTint="33"/>
            <w:vAlign w:val="center"/>
          </w:tcPr>
          <w:p w14:paraId="0CFCD8D0" w14:textId="767B0272" w:rsidR="00B94467" w:rsidRPr="00582995" w:rsidRDefault="00B94467" w:rsidP="00B94467">
            <w:pPr>
              <w:spacing w:line="276" w:lineRule="auto"/>
              <w:rPr>
                <w:b/>
              </w:rPr>
            </w:pPr>
            <w:r w:rsidRPr="00582995">
              <w:rPr>
                <w:b/>
                <w:color w:val="7030A0"/>
              </w:rPr>
              <w:t>Greenhouse gas (GHG) emissions</w:t>
            </w:r>
          </w:p>
        </w:tc>
        <w:tc>
          <w:tcPr>
            <w:tcW w:w="1391" w:type="dxa"/>
            <w:gridSpan w:val="2"/>
            <w:vAlign w:val="center"/>
          </w:tcPr>
          <w:p w14:paraId="683FBBD5" w14:textId="03C7BACC" w:rsidR="00B94467" w:rsidRDefault="00BE71A9" w:rsidP="00B94467">
            <w:r>
              <w:t>X</w:t>
            </w:r>
          </w:p>
        </w:tc>
        <w:tc>
          <w:tcPr>
            <w:tcW w:w="1391" w:type="dxa"/>
            <w:vAlign w:val="center"/>
          </w:tcPr>
          <w:p w14:paraId="7015C034" w14:textId="25720517" w:rsidR="00B94467" w:rsidRDefault="00B94467" w:rsidP="00B94467"/>
        </w:tc>
        <w:tc>
          <w:tcPr>
            <w:tcW w:w="3323" w:type="dxa"/>
            <w:vAlign w:val="center"/>
          </w:tcPr>
          <w:p w14:paraId="0D7B8554" w14:textId="01967308" w:rsidR="00B94467" w:rsidRDefault="00B94467" w:rsidP="00B94467"/>
        </w:tc>
      </w:tr>
      <w:tr w:rsidR="00B94467" w14:paraId="3C2151B2" w14:textId="77777777" w:rsidTr="00B94467">
        <w:tc>
          <w:tcPr>
            <w:tcW w:w="828" w:type="dxa"/>
            <w:vAlign w:val="center"/>
          </w:tcPr>
          <w:p w14:paraId="353FA123" w14:textId="18F73352" w:rsidR="00B94467" w:rsidRDefault="00B94467" w:rsidP="00B94467">
            <w:r>
              <w:t>1.17.2</w:t>
            </w:r>
          </w:p>
        </w:tc>
        <w:tc>
          <w:tcPr>
            <w:tcW w:w="3507" w:type="dxa"/>
            <w:shd w:val="clear" w:color="auto" w:fill="DEEAF6" w:themeFill="accent5" w:themeFillTint="33"/>
            <w:vAlign w:val="center"/>
          </w:tcPr>
          <w:p w14:paraId="6CAC9070" w14:textId="18D7CFB9" w:rsidR="00B94467" w:rsidRPr="008835E8" w:rsidRDefault="00B94467" w:rsidP="00B94467">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19F71EBF" w:rsidR="00B94467" w:rsidRDefault="00B94467" w:rsidP="00B94467"/>
        </w:tc>
        <w:tc>
          <w:tcPr>
            <w:tcW w:w="1391" w:type="dxa"/>
            <w:vAlign w:val="center"/>
          </w:tcPr>
          <w:p w14:paraId="07C6BDE2" w14:textId="2239F88F" w:rsidR="00B94467" w:rsidRDefault="00B94467" w:rsidP="00B94467"/>
        </w:tc>
        <w:tc>
          <w:tcPr>
            <w:tcW w:w="3323" w:type="dxa"/>
            <w:vAlign w:val="center"/>
          </w:tcPr>
          <w:p w14:paraId="6E6F3A6D" w14:textId="4E458DFB" w:rsidR="00B94467" w:rsidRDefault="00BE71A9" w:rsidP="00B94467">
            <w:r>
              <w:t xml:space="preserve">X </w:t>
            </w:r>
          </w:p>
        </w:tc>
      </w:tr>
      <w:tr w:rsidR="00B94467" w14:paraId="3D028064" w14:textId="77777777" w:rsidTr="00B94467">
        <w:tc>
          <w:tcPr>
            <w:tcW w:w="828" w:type="dxa"/>
            <w:vAlign w:val="center"/>
          </w:tcPr>
          <w:p w14:paraId="6547FB4B" w14:textId="5692E027" w:rsidR="00B94467" w:rsidRDefault="00B94467" w:rsidP="00B94467">
            <w:r>
              <w:t>1.17.3</w:t>
            </w:r>
          </w:p>
        </w:tc>
        <w:tc>
          <w:tcPr>
            <w:tcW w:w="3507" w:type="dxa"/>
            <w:shd w:val="clear" w:color="auto" w:fill="DEEAF6" w:themeFill="accent5" w:themeFillTint="33"/>
            <w:vAlign w:val="center"/>
          </w:tcPr>
          <w:p w14:paraId="36E542DF" w14:textId="1678FCC4" w:rsidR="00B94467" w:rsidRDefault="00B94467" w:rsidP="00B94467">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55256E61" w:rsidR="00B94467" w:rsidRDefault="00BE71A9" w:rsidP="00B94467">
            <w:r>
              <w:t>X</w:t>
            </w:r>
          </w:p>
        </w:tc>
        <w:tc>
          <w:tcPr>
            <w:tcW w:w="1391" w:type="dxa"/>
            <w:vAlign w:val="center"/>
          </w:tcPr>
          <w:p w14:paraId="78F2FEC9" w14:textId="25013814" w:rsidR="00B94467" w:rsidRDefault="00B94467" w:rsidP="00B94467"/>
        </w:tc>
        <w:tc>
          <w:tcPr>
            <w:tcW w:w="3323" w:type="dxa"/>
            <w:vAlign w:val="center"/>
          </w:tcPr>
          <w:p w14:paraId="1D255A36" w14:textId="1306492C" w:rsidR="00B94467" w:rsidRDefault="00B94467" w:rsidP="00B94467"/>
        </w:tc>
      </w:tr>
      <w:tr w:rsidR="00B94467" w14:paraId="3C6AE41B" w14:textId="77777777" w:rsidTr="00B94467">
        <w:tc>
          <w:tcPr>
            <w:tcW w:w="828" w:type="dxa"/>
            <w:vAlign w:val="center"/>
          </w:tcPr>
          <w:p w14:paraId="24044DB4" w14:textId="521818DB" w:rsidR="00B94467" w:rsidRDefault="00B94467" w:rsidP="00B94467">
            <w:r>
              <w:t>1.17.4</w:t>
            </w:r>
          </w:p>
        </w:tc>
        <w:tc>
          <w:tcPr>
            <w:tcW w:w="3507" w:type="dxa"/>
            <w:shd w:val="clear" w:color="auto" w:fill="DEEAF6" w:themeFill="accent5" w:themeFillTint="33"/>
            <w:vAlign w:val="center"/>
          </w:tcPr>
          <w:p w14:paraId="332CAB73" w14:textId="48F039B7" w:rsidR="00B94467" w:rsidRDefault="00B94467" w:rsidP="00B94467">
            <w:pPr>
              <w:spacing w:line="276" w:lineRule="auto"/>
            </w:pPr>
            <w:r>
              <w:t>Other climate-related targets</w:t>
            </w:r>
          </w:p>
        </w:tc>
        <w:tc>
          <w:tcPr>
            <w:tcW w:w="1391" w:type="dxa"/>
            <w:gridSpan w:val="2"/>
            <w:vAlign w:val="center"/>
          </w:tcPr>
          <w:p w14:paraId="5425AFE8" w14:textId="5EC14EFF" w:rsidR="00B94467" w:rsidRDefault="00B94467" w:rsidP="00B94467"/>
        </w:tc>
        <w:tc>
          <w:tcPr>
            <w:tcW w:w="1391" w:type="dxa"/>
            <w:vAlign w:val="center"/>
          </w:tcPr>
          <w:p w14:paraId="44DA35FE" w14:textId="5F3A2A0F" w:rsidR="00B94467" w:rsidRDefault="00B94467" w:rsidP="00B94467"/>
        </w:tc>
        <w:tc>
          <w:tcPr>
            <w:tcW w:w="3323" w:type="dxa"/>
            <w:vAlign w:val="center"/>
          </w:tcPr>
          <w:p w14:paraId="02561B88" w14:textId="556C7669" w:rsidR="00B94467" w:rsidRDefault="00BC7202" w:rsidP="00B94467">
            <w:r>
              <w:t>X</w:t>
            </w:r>
          </w:p>
        </w:tc>
      </w:tr>
      <w:tr w:rsidR="00B94467" w14:paraId="4D444617" w14:textId="77777777" w:rsidTr="00B94467">
        <w:tc>
          <w:tcPr>
            <w:tcW w:w="828" w:type="dxa"/>
            <w:vAlign w:val="center"/>
          </w:tcPr>
          <w:p w14:paraId="6BBDC663" w14:textId="141F42BA" w:rsidR="00B94467" w:rsidRDefault="00B94467" w:rsidP="00B94467">
            <w:r>
              <w:t>1.17.5</w:t>
            </w:r>
          </w:p>
        </w:tc>
        <w:tc>
          <w:tcPr>
            <w:tcW w:w="3507" w:type="dxa"/>
            <w:shd w:val="clear" w:color="auto" w:fill="DEEAF6" w:themeFill="accent5" w:themeFillTint="33"/>
            <w:vAlign w:val="center"/>
          </w:tcPr>
          <w:p w14:paraId="40B8B238" w14:textId="0D3C00CC" w:rsidR="00B94467" w:rsidRPr="00A84C61" w:rsidRDefault="00B94467" w:rsidP="00B94467">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B94467" w:rsidRDefault="00B94467" w:rsidP="00B94467"/>
        </w:tc>
        <w:tc>
          <w:tcPr>
            <w:tcW w:w="1391" w:type="dxa"/>
            <w:vAlign w:val="center"/>
          </w:tcPr>
          <w:p w14:paraId="7EE9A7FE" w14:textId="038FAA6E" w:rsidR="00B94467" w:rsidRDefault="00B94467" w:rsidP="00B94467"/>
        </w:tc>
        <w:tc>
          <w:tcPr>
            <w:tcW w:w="3323" w:type="dxa"/>
            <w:vAlign w:val="center"/>
          </w:tcPr>
          <w:p w14:paraId="64DEAA9D" w14:textId="6A9FC996" w:rsidR="00B94467" w:rsidRDefault="00B94467" w:rsidP="00B94467">
            <w:r>
              <w:t>X</w:t>
            </w:r>
          </w:p>
        </w:tc>
      </w:tr>
      <w:tr w:rsidR="00B94467" w14:paraId="59F69D34" w14:textId="77777777" w:rsidTr="00B94467">
        <w:tc>
          <w:tcPr>
            <w:tcW w:w="828" w:type="dxa"/>
            <w:vAlign w:val="center"/>
          </w:tcPr>
          <w:p w14:paraId="1DEA79A8" w14:textId="2D5B6F1F" w:rsidR="00B94467" w:rsidRDefault="00B94467" w:rsidP="00B94467">
            <w:r>
              <w:t>1.17.6</w:t>
            </w:r>
          </w:p>
        </w:tc>
        <w:tc>
          <w:tcPr>
            <w:tcW w:w="3507" w:type="dxa"/>
            <w:shd w:val="clear" w:color="auto" w:fill="DEEAF6" w:themeFill="accent5" w:themeFillTint="33"/>
            <w:vAlign w:val="center"/>
          </w:tcPr>
          <w:p w14:paraId="5F8AC5BC" w14:textId="51F74AFB" w:rsidR="00B94467" w:rsidRDefault="00B94467" w:rsidP="00B94467">
            <w:pPr>
              <w:spacing w:line="276" w:lineRule="auto"/>
            </w:pPr>
            <w:r>
              <w:t>Transition risk</w:t>
            </w:r>
          </w:p>
        </w:tc>
        <w:tc>
          <w:tcPr>
            <w:tcW w:w="1391" w:type="dxa"/>
            <w:gridSpan w:val="2"/>
            <w:vAlign w:val="center"/>
          </w:tcPr>
          <w:p w14:paraId="4749D1D6" w14:textId="4B4CB936" w:rsidR="00B94467" w:rsidRDefault="00C264F2" w:rsidP="00B94467">
            <w:r>
              <w:t>X</w:t>
            </w:r>
          </w:p>
        </w:tc>
        <w:tc>
          <w:tcPr>
            <w:tcW w:w="1391" w:type="dxa"/>
            <w:vAlign w:val="center"/>
          </w:tcPr>
          <w:p w14:paraId="7603D43B" w14:textId="3989DF14" w:rsidR="00B94467" w:rsidRDefault="00B94467" w:rsidP="00B94467"/>
        </w:tc>
        <w:tc>
          <w:tcPr>
            <w:tcW w:w="3323" w:type="dxa"/>
            <w:vAlign w:val="center"/>
          </w:tcPr>
          <w:p w14:paraId="0BF1E54E" w14:textId="1A946E00" w:rsidR="00B94467" w:rsidRDefault="00B94467" w:rsidP="00B94467"/>
        </w:tc>
      </w:tr>
      <w:tr w:rsidR="00B94467" w14:paraId="04F9F37D" w14:textId="77777777" w:rsidTr="00B94467">
        <w:tc>
          <w:tcPr>
            <w:tcW w:w="828" w:type="dxa"/>
            <w:vAlign w:val="center"/>
          </w:tcPr>
          <w:p w14:paraId="5E09BF16" w14:textId="391B683A" w:rsidR="00B94467" w:rsidRDefault="00B94467" w:rsidP="00B94467">
            <w:r>
              <w:t>1.17.7</w:t>
            </w:r>
          </w:p>
        </w:tc>
        <w:tc>
          <w:tcPr>
            <w:tcW w:w="3507" w:type="dxa"/>
            <w:shd w:val="clear" w:color="auto" w:fill="DEEAF6" w:themeFill="accent5" w:themeFillTint="33"/>
            <w:vAlign w:val="center"/>
          </w:tcPr>
          <w:p w14:paraId="7058BA28" w14:textId="170453DB" w:rsidR="00B94467" w:rsidRPr="009E7C10" w:rsidRDefault="00B94467" w:rsidP="00B94467">
            <w:pPr>
              <w:spacing w:line="276" w:lineRule="auto"/>
              <w:rPr>
                <w:b/>
                <w:color w:val="7030A0"/>
              </w:rPr>
            </w:pPr>
            <w:r w:rsidRPr="009E7C10">
              <w:rPr>
                <w:b/>
                <w:color w:val="7030A0"/>
              </w:rPr>
              <w:t>Transition plan</w:t>
            </w:r>
          </w:p>
        </w:tc>
        <w:tc>
          <w:tcPr>
            <w:tcW w:w="1391" w:type="dxa"/>
            <w:gridSpan w:val="2"/>
            <w:vAlign w:val="center"/>
          </w:tcPr>
          <w:p w14:paraId="36F4A1DC" w14:textId="5CF6C3EC" w:rsidR="00B94467" w:rsidRDefault="00BE71A9" w:rsidP="00B94467">
            <w:r>
              <w:t>X</w:t>
            </w:r>
          </w:p>
        </w:tc>
        <w:tc>
          <w:tcPr>
            <w:tcW w:w="1391" w:type="dxa"/>
            <w:vAlign w:val="center"/>
          </w:tcPr>
          <w:p w14:paraId="61F239DB" w14:textId="793FE70A" w:rsidR="00B94467" w:rsidRDefault="00B94467" w:rsidP="00B94467"/>
        </w:tc>
        <w:tc>
          <w:tcPr>
            <w:tcW w:w="3323" w:type="dxa"/>
            <w:vAlign w:val="center"/>
          </w:tcPr>
          <w:p w14:paraId="24A26498" w14:textId="01C70BE1" w:rsidR="00B94467" w:rsidRDefault="00B94467" w:rsidP="00B94467"/>
        </w:tc>
      </w:tr>
      <w:tr w:rsidR="00B94467" w14:paraId="65209187" w14:textId="77777777" w:rsidTr="00B94467">
        <w:tc>
          <w:tcPr>
            <w:tcW w:w="828" w:type="dxa"/>
            <w:vAlign w:val="center"/>
          </w:tcPr>
          <w:p w14:paraId="508D8F06" w14:textId="4073B424" w:rsidR="00B94467" w:rsidRPr="00BC2F0B" w:rsidRDefault="00B94467" w:rsidP="00B94467">
            <w:pPr>
              <w:rPr>
                <w:b/>
                <w:bCs/>
              </w:rPr>
            </w:pPr>
            <w:r w:rsidRPr="00BC2F0B">
              <w:rPr>
                <w:b/>
                <w:bCs/>
              </w:rPr>
              <w:t>1.18.1</w:t>
            </w:r>
          </w:p>
        </w:tc>
        <w:tc>
          <w:tcPr>
            <w:tcW w:w="9612" w:type="dxa"/>
            <w:gridSpan w:val="5"/>
            <w:shd w:val="clear" w:color="auto" w:fill="DEEAF6" w:themeFill="accent5" w:themeFillTint="33"/>
            <w:vAlign w:val="center"/>
          </w:tcPr>
          <w:p w14:paraId="609A6CB4" w14:textId="3CE822FC" w:rsidR="00B94467" w:rsidRDefault="00B94467" w:rsidP="00B94467">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B94467" w:rsidRDefault="00B94467" w:rsidP="00B94467"/>
          <w:p w14:paraId="2B0B21E8" w14:textId="727C88F4" w:rsidR="00B94467" w:rsidRDefault="00B94467" w:rsidP="00B9446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94467" w14:paraId="009C5118" w14:textId="77777777" w:rsidTr="00B94467">
        <w:trPr>
          <w:trHeight w:val="1020"/>
        </w:trPr>
        <w:tc>
          <w:tcPr>
            <w:tcW w:w="828" w:type="dxa"/>
            <w:vAlign w:val="center"/>
          </w:tcPr>
          <w:p w14:paraId="021DEDA1" w14:textId="77777777" w:rsidR="00B94467" w:rsidRDefault="00B94467" w:rsidP="00B94467"/>
        </w:tc>
        <w:tc>
          <w:tcPr>
            <w:tcW w:w="9612" w:type="dxa"/>
            <w:gridSpan w:val="5"/>
            <w:shd w:val="clear" w:color="auto" w:fill="auto"/>
            <w:vAlign w:val="center"/>
          </w:tcPr>
          <w:p w14:paraId="5131DA9B" w14:textId="57ED8CB3" w:rsidR="00B94467" w:rsidRDefault="00C264F2" w:rsidP="00B94467">
            <w:r>
              <w:t>No</w:t>
            </w:r>
          </w:p>
        </w:tc>
      </w:tr>
      <w:tr w:rsidR="00B94467" w14:paraId="7F46C30B" w14:textId="77777777" w:rsidTr="00B94467">
        <w:tc>
          <w:tcPr>
            <w:tcW w:w="828" w:type="dxa"/>
            <w:vAlign w:val="center"/>
          </w:tcPr>
          <w:p w14:paraId="71656140" w14:textId="2B9A3B9D" w:rsidR="00B94467" w:rsidRPr="00BC2F0B" w:rsidRDefault="00B94467" w:rsidP="00B94467">
            <w:pPr>
              <w:rPr>
                <w:b/>
                <w:bCs/>
              </w:rPr>
            </w:pPr>
            <w:r w:rsidRPr="00BC2F0B">
              <w:rPr>
                <w:b/>
                <w:bCs/>
              </w:rPr>
              <w:t>1.18.2</w:t>
            </w:r>
          </w:p>
        </w:tc>
        <w:tc>
          <w:tcPr>
            <w:tcW w:w="9612" w:type="dxa"/>
            <w:gridSpan w:val="5"/>
            <w:shd w:val="clear" w:color="auto" w:fill="DEEAF6" w:themeFill="accent5" w:themeFillTint="33"/>
            <w:vAlign w:val="center"/>
          </w:tcPr>
          <w:p w14:paraId="082354D8" w14:textId="1423DED2" w:rsidR="00B94467" w:rsidRDefault="00B94467" w:rsidP="00B94467">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B94467" w:rsidRDefault="00B94467" w:rsidP="00B94467"/>
          <w:p w14:paraId="7295FE39" w14:textId="220CD172" w:rsidR="00B94467" w:rsidRDefault="00B94467" w:rsidP="00B94467">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94467" w14:paraId="7DAFFEE4" w14:textId="77777777" w:rsidTr="00B94467">
        <w:trPr>
          <w:trHeight w:val="1020"/>
        </w:trPr>
        <w:tc>
          <w:tcPr>
            <w:tcW w:w="828" w:type="dxa"/>
            <w:vAlign w:val="center"/>
          </w:tcPr>
          <w:p w14:paraId="4156F77F" w14:textId="77777777" w:rsidR="00B94467" w:rsidRDefault="00B94467" w:rsidP="00B94467"/>
        </w:tc>
        <w:tc>
          <w:tcPr>
            <w:tcW w:w="9612" w:type="dxa"/>
            <w:gridSpan w:val="5"/>
            <w:shd w:val="clear" w:color="auto" w:fill="auto"/>
            <w:vAlign w:val="center"/>
          </w:tcPr>
          <w:p w14:paraId="4061A97D" w14:textId="3E4B6CCA" w:rsidR="00B94467" w:rsidRDefault="00C264F2" w:rsidP="00B94467">
            <w:r>
              <w:t>No</w:t>
            </w:r>
          </w:p>
        </w:tc>
      </w:tr>
      <w:tr w:rsidR="00B94467" w14:paraId="07EBC884" w14:textId="77777777" w:rsidTr="00B94467">
        <w:tc>
          <w:tcPr>
            <w:tcW w:w="828" w:type="dxa"/>
            <w:vAlign w:val="center"/>
          </w:tcPr>
          <w:p w14:paraId="3C3A164B" w14:textId="78A242EE" w:rsidR="00B94467" w:rsidRPr="00BC2F0B" w:rsidRDefault="00B94467" w:rsidP="00B94467">
            <w:pPr>
              <w:rPr>
                <w:b/>
                <w:bCs/>
              </w:rPr>
            </w:pPr>
            <w:r w:rsidRPr="00BC2F0B">
              <w:rPr>
                <w:b/>
                <w:bCs/>
              </w:rPr>
              <w:t>1.18.3</w:t>
            </w:r>
          </w:p>
        </w:tc>
        <w:tc>
          <w:tcPr>
            <w:tcW w:w="9612" w:type="dxa"/>
            <w:gridSpan w:val="5"/>
            <w:shd w:val="clear" w:color="auto" w:fill="DEEAF6" w:themeFill="accent5" w:themeFillTint="33"/>
            <w:vAlign w:val="center"/>
          </w:tcPr>
          <w:p w14:paraId="2571EF81" w14:textId="3718F502" w:rsidR="00B94467" w:rsidRDefault="00B94467" w:rsidP="00B94467">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B94467" w:rsidRDefault="00B94467" w:rsidP="00B94467"/>
          <w:p w14:paraId="6AF303F5" w14:textId="6B7DA86D" w:rsidR="00B94467" w:rsidRDefault="00B94467" w:rsidP="00B9446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94467" w14:paraId="5900A099" w14:textId="77777777" w:rsidTr="00B94467">
        <w:trPr>
          <w:trHeight w:val="1020"/>
        </w:trPr>
        <w:tc>
          <w:tcPr>
            <w:tcW w:w="828" w:type="dxa"/>
            <w:vAlign w:val="center"/>
          </w:tcPr>
          <w:p w14:paraId="7723B571" w14:textId="77777777" w:rsidR="00B94467" w:rsidRDefault="00B94467" w:rsidP="00B94467"/>
        </w:tc>
        <w:tc>
          <w:tcPr>
            <w:tcW w:w="9612" w:type="dxa"/>
            <w:gridSpan w:val="5"/>
            <w:shd w:val="clear" w:color="auto" w:fill="auto"/>
            <w:vAlign w:val="center"/>
          </w:tcPr>
          <w:p w14:paraId="2FF4AF94" w14:textId="0B6A5599" w:rsidR="00B94467" w:rsidRDefault="00C264F2" w:rsidP="00B94467">
            <w:r>
              <w:t>No</w:t>
            </w:r>
          </w:p>
        </w:tc>
      </w:tr>
      <w:tr w:rsidR="00B94467" w14:paraId="1B0925DC" w14:textId="77777777" w:rsidTr="00B94467">
        <w:tc>
          <w:tcPr>
            <w:tcW w:w="828" w:type="dxa"/>
            <w:vAlign w:val="center"/>
          </w:tcPr>
          <w:p w14:paraId="1C2F4545" w14:textId="7B7B836B" w:rsidR="00B94467" w:rsidRPr="00BC2F0B" w:rsidRDefault="00B94467" w:rsidP="00B94467">
            <w:pPr>
              <w:rPr>
                <w:b/>
                <w:bCs/>
              </w:rPr>
            </w:pPr>
            <w:r w:rsidRPr="00BC2F0B">
              <w:rPr>
                <w:b/>
                <w:bCs/>
              </w:rPr>
              <w:t>1.18.4</w:t>
            </w:r>
          </w:p>
        </w:tc>
        <w:tc>
          <w:tcPr>
            <w:tcW w:w="9612" w:type="dxa"/>
            <w:gridSpan w:val="5"/>
            <w:shd w:val="clear" w:color="auto" w:fill="DEEAF6" w:themeFill="accent5" w:themeFillTint="33"/>
            <w:vAlign w:val="center"/>
          </w:tcPr>
          <w:p w14:paraId="41454D8D" w14:textId="77777777" w:rsidR="00B94467" w:rsidRDefault="00B94467" w:rsidP="00B9446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B94467" w:rsidRDefault="00B94467" w:rsidP="00B94467"/>
          <w:p w14:paraId="1C198B7E" w14:textId="4768B202" w:rsidR="00B94467" w:rsidRDefault="00B94467" w:rsidP="00B9446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94467" w14:paraId="4DA592C6" w14:textId="77777777" w:rsidTr="00B94467">
        <w:trPr>
          <w:trHeight w:val="1020"/>
        </w:trPr>
        <w:tc>
          <w:tcPr>
            <w:tcW w:w="828" w:type="dxa"/>
            <w:vAlign w:val="center"/>
          </w:tcPr>
          <w:p w14:paraId="7DB53ED0" w14:textId="77777777" w:rsidR="00B94467" w:rsidRDefault="00B94467" w:rsidP="00B94467"/>
        </w:tc>
        <w:tc>
          <w:tcPr>
            <w:tcW w:w="9612" w:type="dxa"/>
            <w:gridSpan w:val="5"/>
            <w:shd w:val="clear" w:color="auto" w:fill="auto"/>
            <w:vAlign w:val="center"/>
          </w:tcPr>
          <w:p w14:paraId="2D37B849" w14:textId="25E1AB91" w:rsidR="00B94467" w:rsidRDefault="00C264F2" w:rsidP="00B94467">
            <w:r>
              <w:t>No</w:t>
            </w:r>
          </w:p>
        </w:tc>
      </w:tr>
      <w:tr w:rsidR="00B94467" w14:paraId="3F5D732A" w14:textId="77777777" w:rsidTr="00B94467">
        <w:tc>
          <w:tcPr>
            <w:tcW w:w="828" w:type="dxa"/>
            <w:vAlign w:val="center"/>
          </w:tcPr>
          <w:p w14:paraId="2CFA4080" w14:textId="65A177F4" w:rsidR="00B94467" w:rsidRPr="00BC2F0B" w:rsidRDefault="00B94467" w:rsidP="00B94467">
            <w:pPr>
              <w:rPr>
                <w:b/>
                <w:bCs/>
              </w:rPr>
            </w:pPr>
            <w:r w:rsidRPr="00BC2F0B">
              <w:rPr>
                <w:b/>
                <w:bCs/>
              </w:rPr>
              <w:t>1.18.5</w:t>
            </w:r>
          </w:p>
        </w:tc>
        <w:tc>
          <w:tcPr>
            <w:tcW w:w="9612" w:type="dxa"/>
            <w:gridSpan w:val="5"/>
            <w:shd w:val="clear" w:color="auto" w:fill="DEEAF6" w:themeFill="accent5" w:themeFillTint="33"/>
            <w:vAlign w:val="center"/>
          </w:tcPr>
          <w:p w14:paraId="15D809BD" w14:textId="484595F8" w:rsidR="00B94467" w:rsidRDefault="00B94467" w:rsidP="00B94467">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B94467" w:rsidRDefault="00B94467" w:rsidP="00B94467"/>
          <w:p w14:paraId="26525396" w14:textId="62C076AE" w:rsidR="00B94467" w:rsidRDefault="00B94467" w:rsidP="00B9446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94467" w14:paraId="20647E52" w14:textId="77777777" w:rsidTr="00B94467">
        <w:trPr>
          <w:trHeight w:val="1020"/>
        </w:trPr>
        <w:tc>
          <w:tcPr>
            <w:tcW w:w="828" w:type="dxa"/>
            <w:vAlign w:val="center"/>
          </w:tcPr>
          <w:p w14:paraId="3024F08D" w14:textId="77777777" w:rsidR="00B94467" w:rsidRDefault="00B94467" w:rsidP="00B94467"/>
        </w:tc>
        <w:tc>
          <w:tcPr>
            <w:tcW w:w="9612" w:type="dxa"/>
            <w:gridSpan w:val="5"/>
            <w:shd w:val="clear" w:color="auto" w:fill="auto"/>
            <w:vAlign w:val="center"/>
          </w:tcPr>
          <w:p w14:paraId="142D13FD" w14:textId="05CEEF5F" w:rsidR="00B94467" w:rsidRDefault="00C264F2" w:rsidP="00B94467">
            <w:r>
              <w:t>No</w:t>
            </w:r>
          </w:p>
        </w:tc>
      </w:tr>
      <w:tr w:rsidR="00B94467" w14:paraId="73E434EA" w14:textId="77777777" w:rsidTr="00B94467">
        <w:tc>
          <w:tcPr>
            <w:tcW w:w="828" w:type="dxa"/>
            <w:vAlign w:val="center"/>
          </w:tcPr>
          <w:p w14:paraId="56EBE628" w14:textId="7F8C4846" w:rsidR="00B94467" w:rsidRPr="00BC2F0B" w:rsidRDefault="00B94467" w:rsidP="00B94467">
            <w:pPr>
              <w:rPr>
                <w:b/>
                <w:bCs/>
              </w:rPr>
            </w:pPr>
            <w:r w:rsidRPr="00BC2F0B">
              <w:rPr>
                <w:b/>
                <w:bCs/>
              </w:rPr>
              <w:t>1.18.6</w:t>
            </w:r>
          </w:p>
        </w:tc>
        <w:tc>
          <w:tcPr>
            <w:tcW w:w="9612" w:type="dxa"/>
            <w:gridSpan w:val="5"/>
            <w:shd w:val="clear" w:color="auto" w:fill="DEEAF6" w:themeFill="accent5" w:themeFillTint="33"/>
            <w:vAlign w:val="center"/>
          </w:tcPr>
          <w:p w14:paraId="2C778AE2" w14:textId="2B82E0DE" w:rsidR="00B94467" w:rsidRDefault="00B94467" w:rsidP="00B94467">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B94467" w:rsidRDefault="00B94467" w:rsidP="00B94467"/>
          <w:p w14:paraId="377DE5C3" w14:textId="7CDB9FB0" w:rsidR="00B94467" w:rsidRDefault="00B94467" w:rsidP="00B9446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94467" w14:paraId="2E013D5D" w14:textId="77777777" w:rsidTr="00B94467">
        <w:trPr>
          <w:trHeight w:val="1020"/>
        </w:trPr>
        <w:tc>
          <w:tcPr>
            <w:tcW w:w="828" w:type="dxa"/>
            <w:vAlign w:val="center"/>
          </w:tcPr>
          <w:p w14:paraId="7F3E2F14" w14:textId="77777777" w:rsidR="00B94467" w:rsidRDefault="00B94467" w:rsidP="00B94467"/>
        </w:tc>
        <w:tc>
          <w:tcPr>
            <w:tcW w:w="9612" w:type="dxa"/>
            <w:gridSpan w:val="5"/>
            <w:shd w:val="clear" w:color="auto" w:fill="auto"/>
            <w:vAlign w:val="center"/>
          </w:tcPr>
          <w:p w14:paraId="0FA0FC71" w14:textId="6D730238" w:rsidR="00B94467" w:rsidRDefault="00C264F2" w:rsidP="00B94467">
            <w:r>
              <w:t>No</w:t>
            </w:r>
          </w:p>
        </w:tc>
      </w:tr>
      <w:tr w:rsidR="00B94467" w14:paraId="3ECA0ED6" w14:textId="77777777" w:rsidTr="00B94467">
        <w:tc>
          <w:tcPr>
            <w:tcW w:w="828" w:type="dxa"/>
            <w:vAlign w:val="center"/>
          </w:tcPr>
          <w:p w14:paraId="5535A5EC" w14:textId="2E88D1A6" w:rsidR="00B94467" w:rsidRPr="00BC2F0B" w:rsidRDefault="00B94467" w:rsidP="00B94467">
            <w:pPr>
              <w:rPr>
                <w:b/>
                <w:bCs/>
              </w:rPr>
            </w:pPr>
            <w:r w:rsidRPr="00BC2F0B">
              <w:rPr>
                <w:b/>
                <w:bCs/>
              </w:rPr>
              <w:t>1.18.7</w:t>
            </w:r>
          </w:p>
        </w:tc>
        <w:tc>
          <w:tcPr>
            <w:tcW w:w="9612" w:type="dxa"/>
            <w:gridSpan w:val="5"/>
            <w:shd w:val="clear" w:color="auto" w:fill="DEEAF6" w:themeFill="accent5" w:themeFillTint="33"/>
            <w:vAlign w:val="center"/>
          </w:tcPr>
          <w:p w14:paraId="48A2D84E" w14:textId="6CDB241C" w:rsidR="00B94467" w:rsidRDefault="00B94467" w:rsidP="00B94467">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94467" w:rsidRDefault="00B94467" w:rsidP="00B94467"/>
          <w:p w14:paraId="06E29DBD" w14:textId="5886B7DB" w:rsidR="00B94467" w:rsidRDefault="00B94467" w:rsidP="00B9446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94467" w14:paraId="037703DE" w14:textId="77777777" w:rsidTr="00B94467">
        <w:trPr>
          <w:trHeight w:val="1020"/>
        </w:trPr>
        <w:tc>
          <w:tcPr>
            <w:tcW w:w="828" w:type="dxa"/>
            <w:vAlign w:val="center"/>
          </w:tcPr>
          <w:p w14:paraId="426687B8" w14:textId="77777777" w:rsidR="00B94467" w:rsidRDefault="00B94467" w:rsidP="00B94467"/>
        </w:tc>
        <w:tc>
          <w:tcPr>
            <w:tcW w:w="9612" w:type="dxa"/>
            <w:gridSpan w:val="5"/>
            <w:shd w:val="clear" w:color="auto" w:fill="auto"/>
            <w:vAlign w:val="center"/>
          </w:tcPr>
          <w:p w14:paraId="72716685" w14:textId="7385DE30" w:rsidR="00B94467" w:rsidRDefault="00C264F2" w:rsidP="00B94467">
            <w:r>
              <w:t>No</w:t>
            </w:r>
          </w:p>
        </w:tc>
      </w:tr>
      <w:tr w:rsidR="00B94467" w14:paraId="1D4BDEBC" w14:textId="77777777" w:rsidTr="00DD3144">
        <w:trPr>
          <w:trHeight w:val="1020"/>
        </w:trPr>
        <w:tc>
          <w:tcPr>
            <w:tcW w:w="10440" w:type="dxa"/>
            <w:gridSpan w:val="6"/>
            <w:shd w:val="clear" w:color="auto" w:fill="FFF2CC" w:themeFill="accent4" w:themeFillTint="33"/>
            <w:vAlign w:val="center"/>
          </w:tcPr>
          <w:p w14:paraId="58179F6C" w14:textId="70D5D782" w:rsidR="00B94467" w:rsidRPr="00CF2E7C" w:rsidRDefault="00B94467" w:rsidP="00B94467">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94467" w14:paraId="6CF6EE38" w14:textId="77777777" w:rsidTr="00B94467">
        <w:tc>
          <w:tcPr>
            <w:tcW w:w="828" w:type="dxa"/>
            <w:vAlign w:val="center"/>
          </w:tcPr>
          <w:p w14:paraId="3A2B14B2" w14:textId="3DE7AF9E" w:rsidR="00B94467" w:rsidRPr="00920154" w:rsidRDefault="00B94467" w:rsidP="00B94467">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94467" w:rsidRDefault="00B94467" w:rsidP="00B94467">
            <w:pPr>
              <w:spacing w:line="276" w:lineRule="auto"/>
            </w:pPr>
            <w:r>
              <w:t>Which GHG emissions must be disclosed? Select all that apply using an X against each option. If none apply, please leave blank.</w:t>
            </w:r>
          </w:p>
        </w:tc>
      </w:tr>
      <w:tr w:rsidR="00B94467" w14:paraId="6F4EB9AB" w14:textId="77777777" w:rsidTr="00B94467">
        <w:trPr>
          <w:trHeight w:val="533"/>
        </w:trPr>
        <w:tc>
          <w:tcPr>
            <w:tcW w:w="828" w:type="dxa"/>
            <w:vAlign w:val="center"/>
          </w:tcPr>
          <w:p w14:paraId="17181FB4" w14:textId="654C08A7" w:rsidR="00B94467" w:rsidRDefault="00B94467" w:rsidP="00B94467">
            <w:r>
              <w:t>1.19.1</w:t>
            </w:r>
          </w:p>
        </w:tc>
        <w:tc>
          <w:tcPr>
            <w:tcW w:w="4898" w:type="dxa"/>
            <w:gridSpan w:val="3"/>
            <w:shd w:val="clear" w:color="auto" w:fill="E2EFD9" w:themeFill="accent6" w:themeFillTint="33"/>
            <w:vAlign w:val="center"/>
          </w:tcPr>
          <w:p w14:paraId="6539C724" w14:textId="6EFB81B5" w:rsidR="00B94467" w:rsidRDefault="00B94467" w:rsidP="00B94467">
            <w:r w:rsidRPr="00F75058">
              <w:rPr>
                <w:rFonts w:ascii="Calibri" w:hAnsi="Calibri" w:cs="Calibri"/>
              </w:rPr>
              <w:t xml:space="preserve">Carbon dioxide (CO₂) </w:t>
            </w:r>
          </w:p>
        </w:tc>
        <w:tc>
          <w:tcPr>
            <w:tcW w:w="4714" w:type="dxa"/>
            <w:gridSpan w:val="2"/>
            <w:shd w:val="clear" w:color="auto" w:fill="auto"/>
            <w:vAlign w:val="center"/>
          </w:tcPr>
          <w:p w14:paraId="1384F8F0" w14:textId="6F485438" w:rsidR="00B94467" w:rsidRPr="00F75058" w:rsidRDefault="00BE71A9" w:rsidP="00B94467">
            <w:pPr>
              <w:rPr>
                <w:rFonts w:ascii="Calibri" w:hAnsi="Calibri" w:cs="Calibri"/>
              </w:rPr>
            </w:pPr>
            <w:r>
              <w:rPr>
                <w:rFonts w:ascii="Calibri" w:hAnsi="Calibri" w:cs="Calibri"/>
              </w:rPr>
              <w:t xml:space="preserve">X </w:t>
            </w:r>
          </w:p>
        </w:tc>
      </w:tr>
      <w:tr w:rsidR="00B94467" w14:paraId="6C3C8154" w14:textId="77777777" w:rsidTr="00B94467">
        <w:trPr>
          <w:trHeight w:val="533"/>
        </w:trPr>
        <w:tc>
          <w:tcPr>
            <w:tcW w:w="828" w:type="dxa"/>
            <w:vAlign w:val="center"/>
          </w:tcPr>
          <w:p w14:paraId="218AE6A1" w14:textId="2D580C31" w:rsidR="00B94467" w:rsidRDefault="00B94467" w:rsidP="00B94467">
            <w:r>
              <w:t>1.19.2</w:t>
            </w:r>
          </w:p>
        </w:tc>
        <w:tc>
          <w:tcPr>
            <w:tcW w:w="4898" w:type="dxa"/>
            <w:gridSpan w:val="3"/>
            <w:shd w:val="clear" w:color="auto" w:fill="E2EFD9" w:themeFill="accent6" w:themeFillTint="33"/>
            <w:vAlign w:val="center"/>
          </w:tcPr>
          <w:p w14:paraId="1598BC99" w14:textId="41ABF8FC" w:rsidR="00B94467" w:rsidRDefault="00B94467" w:rsidP="00B94467">
            <w:r w:rsidRPr="00F75058">
              <w:rPr>
                <w:rFonts w:ascii="Calibri" w:hAnsi="Calibri" w:cs="Calibri"/>
              </w:rPr>
              <w:t xml:space="preserve">Methane (CH₄) </w:t>
            </w:r>
          </w:p>
        </w:tc>
        <w:tc>
          <w:tcPr>
            <w:tcW w:w="4714" w:type="dxa"/>
            <w:gridSpan w:val="2"/>
            <w:shd w:val="clear" w:color="auto" w:fill="auto"/>
            <w:vAlign w:val="center"/>
          </w:tcPr>
          <w:p w14:paraId="68BE6BDA" w14:textId="1B440605" w:rsidR="00B94467" w:rsidRPr="00F75058" w:rsidRDefault="00C264F2" w:rsidP="00B94467">
            <w:pPr>
              <w:rPr>
                <w:rFonts w:ascii="Calibri" w:hAnsi="Calibri" w:cs="Calibri"/>
              </w:rPr>
            </w:pPr>
            <w:r>
              <w:rPr>
                <w:rFonts w:ascii="Calibri" w:hAnsi="Calibri" w:cs="Calibri"/>
              </w:rPr>
              <w:t>X</w:t>
            </w:r>
          </w:p>
        </w:tc>
      </w:tr>
      <w:tr w:rsidR="00B94467" w14:paraId="0A7E96EF" w14:textId="77777777" w:rsidTr="00B94467">
        <w:trPr>
          <w:trHeight w:val="533"/>
        </w:trPr>
        <w:tc>
          <w:tcPr>
            <w:tcW w:w="828" w:type="dxa"/>
            <w:vAlign w:val="center"/>
          </w:tcPr>
          <w:p w14:paraId="683A6C5F" w14:textId="06277DD1" w:rsidR="00B94467" w:rsidRDefault="00B94467" w:rsidP="00B94467">
            <w:r>
              <w:t>1.19.3</w:t>
            </w:r>
          </w:p>
        </w:tc>
        <w:tc>
          <w:tcPr>
            <w:tcW w:w="4898" w:type="dxa"/>
            <w:gridSpan w:val="3"/>
            <w:shd w:val="clear" w:color="auto" w:fill="E2EFD9" w:themeFill="accent6" w:themeFillTint="33"/>
            <w:vAlign w:val="center"/>
          </w:tcPr>
          <w:p w14:paraId="5598C5F0" w14:textId="7D7BBBAD" w:rsidR="00B94467" w:rsidRDefault="00B94467" w:rsidP="00B94467">
            <w:r w:rsidRPr="00F75058">
              <w:rPr>
                <w:rFonts w:ascii="Calibri" w:hAnsi="Calibri" w:cs="Calibri"/>
              </w:rPr>
              <w:t xml:space="preserve">Nitrous oxide (N₂O) </w:t>
            </w:r>
          </w:p>
        </w:tc>
        <w:tc>
          <w:tcPr>
            <w:tcW w:w="4714" w:type="dxa"/>
            <w:gridSpan w:val="2"/>
            <w:shd w:val="clear" w:color="auto" w:fill="auto"/>
            <w:vAlign w:val="center"/>
          </w:tcPr>
          <w:p w14:paraId="245C7844" w14:textId="71A9D457" w:rsidR="00B94467" w:rsidRPr="00F75058" w:rsidRDefault="00C264F2" w:rsidP="00B94467">
            <w:pPr>
              <w:rPr>
                <w:rFonts w:ascii="Calibri" w:hAnsi="Calibri" w:cs="Calibri"/>
              </w:rPr>
            </w:pPr>
            <w:r>
              <w:rPr>
                <w:rFonts w:ascii="Calibri" w:hAnsi="Calibri" w:cs="Calibri"/>
              </w:rPr>
              <w:t>X</w:t>
            </w:r>
          </w:p>
        </w:tc>
      </w:tr>
      <w:tr w:rsidR="00B94467" w14:paraId="76FF70E2" w14:textId="77777777" w:rsidTr="00B94467">
        <w:trPr>
          <w:trHeight w:val="533"/>
        </w:trPr>
        <w:tc>
          <w:tcPr>
            <w:tcW w:w="828" w:type="dxa"/>
            <w:vAlign w:val="center"/>
          </w:tcPr>
          <w:p w14:paraId="3570F437" w14:textId="4D3DB0F2" w:rsidR="00B94467" w:rsidRDefault="00B94467" w:rsidP="00B94467">
            <w:r>
              <w:t>1.19.4</w:t>
            </w:r>
          </w:p>
        </w:tc>
        <w:tc>
          <w:tcPr>
            <w:tcW w:w="4898" w:type="dxa"/>
            <w:gridSpan w:val="3"/>
            <w:shd w:val="clear" w:color="auto" w:fill="E2EFD9" w:themeFill="accent6" w:themeFillTint="33"/>
            <w:vAlign w:val="center"/>
          </w:tcPr>
          <w:p w14:paraId="4B06D4AC" w14:textId="0EDBDDC7" w:rsidR="00B94467" w:rsidRDefault="00B94467" w:rsidP="00B94467">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94467" w:rsidRPr="00F75058" w:rsidRDefault="00B94467" w:rsidP="00B94467">
            <w:pPr>
              <w:rPr>
                <w:rFonts w:ascii="Calibri" w:hAnsi="Calibri" w:cs="Calibri"/>
              </w:rPr>
            </w:pPr>
          </w:p>
        </w:tc>
      </w:tr>
      <w:tr w:rsidR="00B94467" w14:paraId="46E87FE1" w14:textId="77777777" w:rsidTr="00B94467">
        <w:trPr>
          <w:trHeight w:val="533"/>
        </w:trPr>
        <w:tc>
          <w:tcPr>
            <w:tcW w:w="828" w:type="dxa"/>
            <w:vAlign w:val="center"/>
          </w:tcPr>
          <w:p w14:paraId="409A88FC" w14:textId="6F719441" w:rsidR="00B94467" w:rsidRDefault="00B94467" w:rsidP="00B94467">
            <w:r>
              <w:t>1.19.5</w:t>
            </w:r>
          </w:p>
        </w:tc>
        <w:tc>
          <w:tcPr>
            <w:tcW w:w="4898" w:type="dxa"/>
            <w:gridSpan w:val="3"/>
            <w:shd w:val="clear" w:color="auto" w:fill="E2EFD9" w:themeFill="accent6" w:themeFillTint="33"/>
            <w:vAlign w:val="center"/>
          </w:tcPr>
          <w:p w14:paraId="5CFFFFE7" w14:textId="23D7CD92" w:rsidR="00B94467" w:rsidRDefault="00B94467" w:rsidP="00B94467">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94467" w:rsidRPr="00F75058" w:rsidRDefault="00B94467" w:rsidP="00B94467">
            <w:pPr>
              <w:rPr>
                <w:rFonts w:ascii="Calibri" w:hAnsi="Calibri" w:cs="Calibri"/>
              </w:rPr>
            </w:pPr>
          </w:p>
        </w:tc>
      </w:tr>
      <w:tr w:rsidR="00B94467" w14:paraId="1F9A6CDC" w14:textId="77777777" w:rsidTr="00B94467">
        <w:trPr>
          <w:trHeight w:val="533"/>
        </w:trPr>
        <w:tc>
          <w:tcPr>
            <w:tcW w:w="828" w:type="dxa"/>
            <w:vAlign w:val="center"/>
          </w:tcPr>
          <w:p w14:paraId="607EB4BA" w14:textId="53F2481D" w:rsidR="00B94467" w:rsidRDefault="00B94467" w:rsidP="00B94467">
            <w:r>
              <w:t>1.19.6</w:t>
            </w:r>
          </w:p>
        </w:tc>
        <w:tc>
          <w:tcPr>
            <w:tcW w:w="4898" w:type="dxa"/>
            <w:gridSpan w:val="3"/>
            <w:shd w:val="clear" w:color="auto" w:fill="E2EFD9" w:themeFill="accent6" w:themeFillTint="33"/>
            <w:vAlign w:val="center"/>
          </w:tcPr>
          <w:p w14:paraId="5FC03261" w14:textId="28F62F4F" w:rsidR="00B94467" w:rsidRDefault="00B94467" w:rsidP="00B94467">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94467" w:rsidRPr="00F75058" w:rsidRDefault="00B94467" w:rsidP="00B94467">
            <w:pPr>
              <w:rPr>
                <w:rFonts w:ascii="Calibri" w:hAnsi="Calibri" w:cs="Calibri"/>
              </w:rPr>
            </w:pPr>
          </w:p>
        </w:tc>
      </w:tr>
      <w:tr w:rsidR="00B94467" w14:paraId="0EF0C1BB" w14:textId="77777777" w:rsidTr="00B94467">
        <w:trPr>
          <w:trHeight w:val="533"/>
        </w:trPr>
        <w:tc>
          <w:tcPr>
            <w:tcW w:w="828" w:type="dxa"/>
            <w:vAlign w:val="center"/>
          </w:tcPr>
          <w:p w14:paraId="024F02FA" w14:textId="3AB2CF4B" w:rsidR="00B94467" w:rsidRDefault="00B94467" w:rsidP="00B94467">
            <w:r>
              <w:t>1.19.7</w:t>
            </w:r>
          </w:p>
        </w:tc>
        <w:tc>
          <w:tcPr>
            <w:tcW w:w="4898" w:type="dxa"/>
            <w:gridSpan w:val="3"/>
            <w:shd w:val="clear" w:color="auto" w:fill="E2EFD9" w:themeFill="accent6" w:themeFillTint="33"/>
            <w:vAlign w:val="center"/>
          </w:tcPr>
          <w:p w14:paraId="663F7878" w14:textId="0781B84E" w:rsidR="00B94467" w:rsidRDefault="00B94467" w:rsidP="00B94467">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94467" w:rsidRPr="00F75058" w:rsidRDefault="00B94467" w:rsidP="00B94467">
            <w:pPr>
              <w:rPr>
                <w:rFonts w:ascii="Calibri" w:hAnsi="Calibri" w:cs="Calibri"/>
              </w:rPr>
            </w:pPr>
          </w:p>
        </w:tc>
      </w:tr>
      <w:tr w:rsidR="00B94467" w14:paraId="711C406F" w14:textId="77777777" w:rsidTr="00B94467">
        <w:trPr>
          <w:trHeight w:val="533"/>
        </w:trPr>
        <w:tc>
          <w:tcPr>
            <w:tcW w:w="828" w:type="dxa"/>
            <w:vAlign w:val="center"/>
          </w:tcPr>
          <w:p w14:paraId="4544D237" w14:textId="0F68CCC3" w:rsidR="00B94467" w:rsidRDefault="00B94467" w:rsidP="00B94467">
            <w:r>
              <w:t>1.19.8</w:t>
            </w:r>
          </w:p>
        </w:tc>
        <w:tc>
          <w:tcPr>
            <w:tcW w:w="4898" w:type="dxa"/>
            <w:gridSpan w:val="3"/>
            <w:shd w:val="clear" w:color="auto" w:fill="E2EFD9" w:themeFill="accent6" w:themeFillTint="33"/>
            <w:vAlign w:val="center"/>
          </w:tcPr>
          <w:p w14:paraId="10FBEE2B" w14:textId="16882A35" w:rsidR="00B94467" w:rsidRDefault="00B94467" w:rsidP="00B94467">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vAlign w:val="center"/>
          </w:tcPr>
          <w:p w14:paraId="7C41530E" w14:textId="084E12A6" w:rsidR="00B94467" w:rsidRPr="00F75058" w:rsidRDefault="00B94467" w:rsidP="00B94467">
            <w:pPr>
              <w:rPr>
                <w:rFonts w:ascii="Calibri" w:hAnsi="Calibri" w:cs="Calibri"/>
              </w:rPr>
            </w:pPr>
          </w:p>
        </w:tc>
      </w:tr>
      <w:tr w:rsidR="00B94467" w14:paraId="77BC6906" w14:textId="77777777" w:rsidTr="00B94467">
        <w:trPr>
          <w:trHeight w:val="602"/>
        </w:trPr>
        <w:tc>
          <w:tcPr>
            <w:tcW w:w="828" w:type="dxa"/>
            <w:vAlign w:val="center"/>
          </w:tcPr>
          <w:p w14:paraId="37939BAF" w14:textId="09587DFA" w:rsidR="00B94467" w:rsidRPr="00920154" w:rsidRDefault="00B94467" w:rsidP="00B94467">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94467" w:rsidRPr="00F75058" w:rsidRDefault="00B94467" w:rsidP="00B94467">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94467" w14:paraId="43F11C86" w14:textId="77777777" w:rsidTr="00B94467">
        <w:trPr>
          <w:trHeight w:val="38"/>
        </w:trPr>
        <w:tc>
          <w:tcPr>
            <w:tcW w:w="828" w:type="dxa"/>
            <w:vAlign w:val="center"/>
          </w:tcPr>
          <w:p w14:paraId="15F2841E" w14:textId="26085E1F" w:rsidR="00B94467" w:rsidRDefault="00B94467" w:rsidP="00B94467">
            <w:r>
              <w:t>1.20.1</w:t>
            </w:r>
          </w:p>
        </w:tc>
        <w:tc>
          <w:tcPr>
            <w:tcW w:w="4898" w:type="dxa"/>
            <w:gridSpan w:val="3"/>
            <w:shd w:val="clear" w:color="auto" w:fill="E2EFD9" w:themeFill="accent6" w:themeFillTint="33"/>
            <w:vAlign w:val="center"/>
          </w:tcPr>
          <w:p w14:paraId="4C7F2340" w14:textId="14CECE44" w:rsidR="00B94467" w:rsidRDefault="00B94467" w:rsidP="00B94467">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0DA1C711" w:rsidR="00B94467" w:rsidRDefault="00BE71A9" w:rsidP="00B94467">
            <w:pPr>
              <w:rPr>
                <w:rFonts w:ascii="Calibri" w:hAnsi="Calibri" w:cs="Calibri"/>
              </w:rPr>
            </w:pPr>
            <w:r>
              <w:rPr>
                <w:rFonts w:ascii="Calibri" w:hAnsi="Calibri" w:cs="Calibri"/>
              </w:rPr>
              <w:t>X</w:t>
            </w:r>
          </w:p>
        </w:tc>
      </w:tr>
      <w:tr w:rsidR="00B94467" w14:paraId="179A812D" w14:textId="77777777" w:rsidTr="00B94467">
        <w:trPr>
          <w:trHeight w:val="37"/>
        </w:trPr>
        <w:tc>
          <w:tcPr>
            <w:tcW w:w="828" w:type="dxa"/>
            <w:vAlign w:val="center"/>
          </w:tcPr>
          <w:p w14:paraId="0C7D83E2" w14:textId="0EF251C0" w:rsidR="00B94467" w:rsidRDefault="00B94467" w:rsidP="00B94467">
            <w:r>
              <w:t>1.20.2</w:t>
            </w:r>
          </w:p>
        </w:tc>
        <w:tc>
          <w:tcPr>
            <w:tcW w:w="4898" w:type="dxa"/>
            <w:gridSpan w:val="3"/>
            <w:shd w:val="clear" w:color="auto" w:fill="E2EFD9" w:themeFill="accent6" w:themeFillTint="33"/>
            <w:vAlign w:val="center"/>
          </w:tcPr>
          <w:p w14:paraId="339AF144" w14:textId="3553C07E" w:rsidR="00B94467" w:rsidRDefault="00B94467" w:rsidP="00B94467">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125E930C" w:rsidR="00B94467" w:rsidRDefault="00BE71A9" w:rsidP="00B94467">
            <w:pPr>
              <w:rPr>
                <w:rFonts w:ascii="Calibri" w:hAnsi="Calibri" w:cs="Calibri"/>
              </w:rPr>
            </w:pPr>
            <w:r>
              <w:rPr>
                <w:rFonts w:ascii="Calibri" w:hAnsi="Calibri" w:cs="Calibri"/>
              </w:rPr>
              <w:t>X</w:t>
            </w:r>
          </w:p>
        </w:tc>
      </w:tr>
      <w:tr w:rsidR="00B94467" w14:paraId="09CA9119" w14:textId="77777777" w:rsidTr="00B94467">
        <w:trPr>
          <w:trHeight w:val="37"/>
        </w:trPr>
        <w:tc>
          <w:tcPr>
            <w:tcW w:w="828" w:type="dxa"/>
            <w:vAlign w:val="center"/>
          </w:tcPr>
          <w:p w14:paraId="1D5A5CD6" w14:textId="2E70A6E7" w:rsidR="00B94467" w:rsidRDefault="00B94467" w:rsidP="00B94467">
            <w:r>
              <w:t>1.20.3</w:t>
            </w:r>
          </w:p>
        </w:tc>
        <w:tc>
          <w:tcPr>
            <w:tcW w:w="4898" w:type="dxa"/>
            <w:gridSpan w:val="3"/>
            <w:shd w:val="clear" w:color="auto" w:fill="E2EFD9" w:themeFill="accent6" w:themeFillTint="33"/>
            <w:vAlign w:val="center"/>
          </w:tcPr>
          <w:p w14:paraId="301E82DD" w14:textId="3D1307B3" w:rsidR="00B94467" w:rsidRDefault="00B94467" w:rsidP="00B94467">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521D1FAB" w:rsidR="00B94467" w:rsidRDefault="00B94467" w:rsidP="00B94467">
            <w:pPr>
              <w:rPr>
                <w:rFonts w:ascii="Calibri" w:hAnsi="Calibri" w:cs="Calibri"/>
              </w:rPr>
            </w:pPr>
          </w:p>
        </w:tc>
      </w:tr>
      <w:tr w:rsidR="00B94467" w14:paraId="64F6C1D9" w14:textId="77777777" w:rsidTr="00B94467">
        <w:trPr>
          <w:trHeight w:val="37"/>
        </w:trPr>
        <w:tc>
          <w:tcPr>
            <w:tcW w:w="828" w:type="dxa"/>
            <w:vAlign w:val="center"/>
          </w:tcPr>
          <w:p w14:paraId="3B2D33A4" w14:textId="21A559CB" w:rsidR="00B94467" w:rsidRDefault="00B94467" w:rsidP="00B94467">
            <w:r>
              <w:t>1.20.4</w:t>
            </w:r>
          </w:p>
        </w:tc>
        <w:tc>
          <w:tcPr>
            <w:tcW w:w="4898" w:type="dxa"/>
            <w:gridSpan w:val="3"/>
            <w:shd w:val="clear" w:color="auto" w:fill="E2EFD9" w:themeFill="accent6" w:themeFillTint="33"/>
            <w:vAlign w:val="center"/>
          </w:tcPr>
          <w:p w14:paraId="193CC1EF" w14:textId="48C4EBD9" w:rsidR="00B94467" w:rsidRDefault="00B94467" w:rsidP="00B9446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94467" w:rsidRDefault="00B94467" w:rsidP="00B94467">
            <w:pPr>
              <w:rPr>
                <w:rFonts w:ascii="Calibri" w:hAnsi="Calibri" w:cs="Calibri"/>
              </w:rPr>
            </w:pPr>
          </w:p>
        </w:tc>
      </w:tr>
      <w:tr w:rsidR="00B94467" w14:paraId="568F3B51" w14:textId="77777777" w:rsidTr="00B94467">
        <w:trPr>
          <w:trHeight w:val="37"/>
        </w:trPr>
        <w:tc>
          <w:tcPr>
            <w:tcW w:w="828" w:type="dxa"/>
            <w:vAlign w:val="center"/>
          </w:tcPr>
          <w:p w14:paraId="697787BB" w14:textId="2141A193" w:rsidR="00B94467" w:rsidRDefault="00B94467" w:rsidP="00B94467">
            <w:r>
              <w:t>1.20.5</w:t>
            </w:r>
          </w:p>
        </w:tc>
        <w:tc>
          <w:tcPr>
            <w:tcW w:w="4898" w:type="dxa"/>
            <w:gridSpan w:val="3"/>
            <w:shd w:val="clear" w:color="auto" w:fill="E2EFD9" w:themeFill="accent6" w:themeFillTint="33"/>
            <w:vAlign w:val="center"/>
          </w:tcPr>
          <w:p w14:paraId="617A189E" w14:textId="1A59F13A" w:rsidR="00B94467" w:rsidRDefault="00B94467" w:rsidP="00B9446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4254CDF8" w:rsidR="00B94467" w:rsidRDefault="00C677C1" w:rsidP="00B94467">
            <w:pPr>
              <w:rPr>
                <w:rFonts w:ascii="Calibri" w:hAnsi="Calibri" w:cs="Calibri"/>
              </w:rPr>
            </w:pPr>
            <w:r>
              <w:rPr>
                <w:rFonts w:ascii="Calibri" w:hAnsi="Calibri" w:cs="Calibri"/>
              </w:rPr>
              <w:t>X</w:t>
            </w:r>
          </w:p>
        </w:tc>
      </w:tr>
      <w:tr w:rsidR="00B94467" w14:paraId="0303D72E" w14:textId="77777777" w:rsidTr="00B94467">
        <w:trPr>
          <w:trHeight w:val="37"/>
        </w:trPr>
        <w:tc>
          <w:tcPr>
            <w:tcW w:w="828" w:type="dxa"/>
            <w:vAlign w:val="center"/>
          </w:tcPr>
          <w:p w14:paraId="4FE3769B" w14:textId="66924614" w:rsidR="00B94467" w:rsidRDefault="00B94467" w:rsidP="00B94467">
            <w:r>
              <w:lastRenderedPageBreak/>
              <w:t>1.20.6</w:t>
            </w:r>
          </w:p>
        </w:tc>
        <w:tc>
          <w:tcPr>
            <w:tcW w:w="4898" w:type="dxa"/>
            <w:gridSpan w:val="3"/>
            <w:shd w:val="clear" w:color="auto" w:fill="E2EFD9" w:themeFill="accent6" w:themeFillTint="33"/>
            <w:vAlign w:val="center"/>
          </w:tcPr>
          <w:p w14:paraId="5312CA75" w14:textId="5EF96405" w:rsidR="00B94467" w:rsidRDefault="00B94467" w:rsidP="00B94467">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94467" w:rsidRDefault="00B94467" w:rsidP="00B94467">
            <w:pPr>
              <w:rPr>
                <w:rFonts w:ascii="Calibri" w:hAnsi="Calibri" w:cs="Calibri"/>
              </w:rPr>
            </w:pPr>
          </w:p>
        </w:tc>
      </w:tr>
      <w:tr w:rsidR="00B94467" w14:paraId="59781770" w14:textId="77777777" w:rsidTr="00B94467">
        <w:trPr>
          <w:trHeight w:val="602"/>
        </w:trPr>
        <w:tc>
          <w:tcPr>
            <w:tcW w:w="828" w:type="dxa"/>
            <w:vAlign w:val="center"/>
          </w:tcPr>
          <w:p w14:paraId="08859E01" w14:textId="0350EE27" w:rsidR="00B94467" w:rsidRPr="00920154" w:rsidRDefault="00B94467" w:rsidP="00B94467">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94467" w:rsidRDefault="00B94467" w:rsidP="00B9446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94467" w14:paraId="56400E7D" w14:textId="77777777" w:rsidTr="00B94467">
        <w:trPr>
          <w:trHeight w:val="1020"/>
        </w:trPr>
        <w:tc>
          <w:tcPr>
            <w:tcW w:w="828" w:type="dxa"/>
            <w:vAlign w:val="center"/>
          </w:tcPr>
          <w:p w14:paraId="68A11B21" w14:textId="77777777" w:rsidR="00B94467" w:rsidRDefault="00B94467" w:rsidP="00B94467"/>
        </w:tc>
        <w:tc>
          <w:tcPr>
            <w:tcW w:w="9612" w:type="dxa"/>
            <w:gridSpan w:val="5"/>
            <w:vAlign w:val="center"/>
          </w:tcPr>
          <w:p w14:paraId="079ABC8C" w14:textId="77777777" w:rsidR="00B94467" w:rsidRDefault="00B94467" w:rsidP="00B94467">
            <w:pPr>
              <w:rPr>
                <w:rFonts w:ascii="Calibri" w:hAnsi="Calibri" w:cs="Calibri"/>
              </w:rPr>
            </w:pPr>
          </w:p>
        </w:tc>
      </w:tr>
      <w:tr w:rsidR="00B94467" w14:paraId="76C21563" w14:textId="77777777" w:rsidTr="00B94467">
        <w:trPr>
          <w:trHeight w:val="37"/>
        </w:trPr>
        <w:tc>
          <w:tcPr>
            <w:tcW w:w="828" w:type="dxa"/>
            <w:vAlign w:val="center"/>
          </w:tcPr>
          <w:p w14:paraId="00B2F082" w14:textId="7ADD724D" w:rsidR="00B94467" w:rsidRPr="00920154" w:rsidRDefault="00B94467" w:rsidP="00B94467">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94467" w:rsidRDefault="00B94467" w:rsidP="00B94467">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94467" w14:paraId="78C596CB" w14:textId="77777777" w:rsidTr="00B94467">
        <w:trPr>
          <w:trHeight w:val="75"/>
        </w:trPr>
        <w:tc>
          <w:tcPr>
            <w:tcW w:w="828" w:type="dxa"/>
            <w:vAlign w:val="center"/>
          </w:tcPr>
          <w:p w14:paraId="18272361" w14:textId="44F608AE" w:rsidR="00B94467" w:rsidRDefault="00B94467" w:rsidP="00B94467">
            <w:r>
              <w:t>1.22.1</w:t>
            </w:r>
          </w:p>
        </w:tc>
        <w:tc>
          <w:tcPr>
            <w:tcW w:w="4898" w:type="dxa"/>
            <w:gridSpan w:val="3"/>
            <w:shd w:val="clear" w:color="auto" w:fill="E2EFD9" w:themeFill="accent6" w:themeFillTint="33"/>
            <w:vAlign w:val="center"/>
          </w:tcPr>
          <w:p w14:paraId="223CAFA6" w14:textId="6BC02D62" w:rsidR="00B94467" w:rsidRDefault="00B94467" w:rsidP="00B94467">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94467" w:rsidRDefault="00B94467" w:rsidP="00B94467">
            <w:pPr>
              <w:rPr>
                <w:rFonts w:ascii="Calibri" w:hAnsi="Calibri" w:cs="Calibri"/>
              </w:rPr>
            </w:pPr>
          </w:p>
        </w:tc>
      </w:tr>
      <w:tr w:rsidR="00B94467" w14:paraId="63E6F324" w14:textId="77777777" w:rsidTr="00B94467">
        <w:trPr>
          <w:trHeight w:val="74"/>
        </w:trPr>
        <w:tc>
          <w:tcPr>
            <w:tcW w:w="828" w:type="dxa"/>
            <w:vAlign w:val="center"/>
          </w:tcPr>
          <w:p w14:paraId="23268D50" w14:textId="2492C1BD" w:rsidR="00B94467" w:rsidRDefault="00B94467" w:rsidP="00B94467">
            <w:r>
              <w:t>1.22.2</w:t>
            </w:r>
          </w:p>
        </w:tc>
        <w:tc>
          <w:tcPr>
            <w:tcW w:w="4898" w:type="dxa"/>
            <w:gridSpan w:val="3"/>
            <w:shd w:val="clear" w:color="auto" w:fill="E2EFD9" w:themeFill="accent6" w:themeFillTint="33"/>
            <w:vAlign w:val="center"/>
          </w:tcPr>
          <w:p w14:paraId="5FA260A2" w14:textId="469A0715" w:rsidR="00B94467" w:rsidRDefault="00B94467" w:rsidP="00B94467">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71E00487" w:rsidR="00B94467" w:rsidRDefault="00BE71A9" w:rsidP="00B94467">
            <w:pPr>
              <w:rPr>
                <w:rFonts w:ascii="Calibri" w:hAnsi="Calibri" w:cs="Calibri"/>
              </w:rPr>
            </w:pPr>
            <w:r>
              <w:rPr>
                <w:rFonts w:ascii="Calibri" w:hAnsi="Calibri" w:cs="Calibri"/>
              </w:rPr>
              <w:t xml:space="preserve">X </w:t>
            </w:r>
          </w:p>
        </w:tc>
      </w:tr>
      <w:tr w:rsidR="00B94467" w14:paraId="16438C0F" w14:textId="77777777" w:rsidTr="00B94467">
        <w:trPr>
          <w:trHeight w:val="74"/>
        </w:trPr>
        <w:tc>
          <w:tcPr>
            <w:tcW w:w="828" w:type="dxa"/>
            <w:vAlign w:val="center"/>
          </w:tcPr>
          <w:p w14:paraId="2E0AA23E" w14:textId="1D297814" w:rsidR="00B94467" w:rsidRDefault="00B94467" w:rsidP="00B94467">
            <w:r>
              <w:t>1.22.3</w:t>
            </w:r>
          </w:p>
        </w:tc>
        <w:tc>
          <w:tcPr>
            <w:tcW w:w="4898" w:type="dxa"/>
            <w:gridSpan w:val="3"/>
            <w:shd w:val="clear" w:color="auto" w:fill="E2EFD9" w:themeFill="accent6" w:themeFillTint="33"/>
            <w:vAlign w:val="center"/>
          </w:tcPr>
          <w:p w14:paraId="7A78873C" w14:textId="1E0E7B7C" w:rsidR="00B94467" w:rsidRDefault="00B94467" w:rsidP="00B94467">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94467" w:rsidRDefault="00B94467" w:rsidP="00B94467">
            <w:pPr>
              <w:rPr>
                <w:rFonts w:ascii="Calibri" w:hAnsi="Calibri" w:cs="Calibri"/>
              </w:rPr>
            </w:pPr>
          </w:p>
        </w:tc>
      </w:tr>
      <w:tr w:rsidR="00B94467" w14:paraId="172354C0" w14:textId="77777777" w:rsidTr="00B94467">
        <w:trPr>
          <w:trHeight w:val="74"/>
        </w:trPr>
        <w:tc>
          <w:tcPr>
            <w:tcW w:w="828" w:type="dxa"/>
            <w:vAlign w:val="center"/>
          </w:tcPr>
          <w:p w14:paraId="2BE46BC4" w14:textId="000FD978" w:rsidR="00B94467" w:rsidRPr="00920154" w:rsidRDefault="00B94467" w:rsidP="00B94467">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94467" w:rsidRDefault="00B94467" w:rsidP="00B9446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B94467" w14:paraId="7010E3FF" w14:textId="77777777" w:rsidTr="00B94467">
        <w:trPr>
          <w:trHeight w:val="75"/>
        </w:trPr>
        <w:tc>
          <w:tcPr>
            <w:tcW w:w="828" w:type="dxa"/>
            <w:vAlign w:val="center"/>
          </w:tcPr>
          <w:p w14:paraId="3A5DA6D5" w14:textId="2D9A1A97" w:rsidR="00B94467" w:rsidRDefault="00B94467" w:rsidP="00B94467">
            <w:r>
              <w:t>1.23.1</w:t>
            </w:r>
          </w:p>
        </w:tc>
        <w:tc>
          <w:tcPr>
            <w:tcW w:w="4898" w:type="dxa"/>
            <w:gridSpan w:val="3"/>
            <w:shd w:val="clear" w:color="auto" w:fill="E2EFD9" w:themeFill="accent6" w:themeFillTint="33"/>
            <w:vAlign w:val="center"/>
          </w:tcPr>
          <w:p w14:paraId="0034BCF5" w14:textId="05A5AD7F" w:rsidR="00B94467" w:rsidRDefault="00B94467" w:rsidP="00B94467">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4D0FC752" w:rsidR="00B94467" w:rsidRDefault="00BE71A9" w:rsidP="00B94467">
            <w:pPr>
              <w:rPr>
                <w:rFonts w:ascii="Calibri" w:hAnsi="Calibri" w:cs="Calibri"/>
              </w:rPr>
            </w:pPr>
            <w:r>
              <w:rPr>
                <w:rFonts w:ascii="Calibri" w:hAnsi="Calibri" w:cs="Calibri"/>
              </w:rPr>
              <w:t xml:space="preserve">X </w:t>
            </w:r>
          </w:p>
        </w:tc>
      </w:tr>
      <w:tr w:rsidR="00B94467" w14:paraId="3023817E" w14:textId="77777777" w:rsidTr="00B94467">
        <w:trPr>
          <w:trHeight w:val="74"/>
        </w:trPr>
        <w:tc>
          <w:tcPr>
            <w:tcW w:w="828" w:type="dxa"/>
            <w:vAlign w:val="center"/>
          </w:tcPr>
          <w:p w14:paraId="7343A6F7" w14:textId="094211A3" w:rsidR="00B94467" w:rsidRDefault="00B94467" w:rsidP="00B94467">
            <w:r>
              <w:t>1.23.2</w:t>
            </w:r>
          </w:p>
        </w:tc>
        <w:tc>
          <w:tcPr>
            <w:tcW w:w="4898" w:type="dxa"/>
            <w:gridSpan w:val="3"/>
            <w:shd w:val="clear" w:color="auto" w:fill="E2EFD9" w:themeFill="accent6" w:themeFillTint="33"/>
            <w:vAlign w:val="center"/>
          </w:tcPr>
          <w:p w14:paraId="155197D9" w14:textId="3FFD9C1B" w:rsidR="00B94467" w:rsidRDefault="00B94467" w:rsidP="00B94467">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94467" w:rsidRDefault="00B94467" w:rsidP="00B94467">
            <w:pPr>
              <w:rPr>
                <w:rFonts w:ascii="Calibri" w:hAnsi="Calibri" w:cs="Calibri"/>
              </w:rPr>
            </w:pPr>
          </w:p>
        </w:tc>
      </w:tr>
      <w:tr w:rsidR="00B94467" w14:paraId="0D6EEF98" w14:textId="77777777" w:rsidTr="00B94467">
        <w:trPr>
          <w:trHeight w:val="74"/>
        </w:trPr>
        <w:tc>
          <w:tcPr>
            <w:tcW w:w="828" w:type="dxa"/>
            <w:vAlign w:val="center"/>
          </w:tcPr>
          <w:p w14:paraId="5D2B8A99" w14:textId="72E29506" w:rsidR="00B94467" w:rsidRDefault="00B94467" w:rsidP="00B94467">
            <w:r>
              <w:t>1.23.3</w:t>
            </w:r>
          </w:p>
        </w:tc>
        <w:tc>
          <w:tcPr>
            <w:tcW w:w="4898" w:type="dxa"/>
            <w:gridSpan w:val="3"/>
            <w:shd w:val="clear" w:color="auto" w:fill="E2EFD9" w:themeFill="accent6" w:themeFillTint="33"/>
            <w:vAlign w:val="center"/>
          </w:tcPr>
          <w:p w14:paraId="7080C2FD" w14:textId="7F5A8FC5" w:rsidR="00B94467" w:rsidRDefault="00B94467" w:rsidP="00B94467">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94467" w:rsidRDefault="00B94467" w:rsidP="00B94467">
            <w:pPr>
              <w:rPr>
                <w:rFonts w:ascii="Calibri" w:hAnsi="Calibri" w:cs="Calibri"/>
              </w:rPr>
            </w:pPr>
          </w:p>
        </w:tc>
      </w:tr>
      <w:tr w:rsidR="00B94467" w14:paraId="5FC9A4BD" w14:textId="77777777" w:rsidTr="00B94467">
        <w:trPr>
          <w:trHeight w:val="74"/>
        </w:trPr>
        <w:tc>
          <w:tcPr>
            <w:tcW w:w="828" w:type="dxa"/>
            <w:vAlign w:val="center"/>
          </w:tcPr>
          <w:p w14:paraId="19078010" w14:textId="51CFBBE6" w:rsidR="00B94467" w:rsidRPr="00FF7131" w:rsidRDefault="00B94467" w:rsidP="00B94467">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94467" w:rsidRDefault="00B94467" w:rsidP="00B94467">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94467" w14:paraId="34CF9907" w14:textId="77777777" w:rsidTr="00B94467">
        <w:trPr>
          <w:trHeight w:val="1020"/>
        </w:trPr>
        <w:tc>
          <w:tcPr>
            <w:tcW w:w="828" w:type="dxa"/>
            <w:vAlign w:val="center"/>
          </w:tcPr>
          <w:p w14:paraId="4744EA14" w14:textId="77777777" w:rsidR="00B94467" w:rsidRDefault="00B94467" w:rsidP="00B94467"/>
        </w:tc>
        <w:tc>
          <w:tcPr>
            <w:tcW w:w="9612" w:type="dxa"/>
            <w:gridSpan w:val="5"/>
            <w:vAlign w:val="center"/>
          </w:tcPr>
          <w:p w14:paraId="39D4D3D6" w14:textId="53AB80A2" w:rsidR="00B94467" w:rsidRDefault="00C677C1" w:rsidP="00B94467">
            <w:pPr>
              <w:rPr>
                <w:rFonts w:ascii="Calibri" w:hAnsi="Calibri" w:cs="Calibri"/>
              </w:rPr>
            </w:pPr>
            <w:r w:rsidRPr="00C677C1">
              <w:rPr>
                <w:rFonts w:ascii="Calibri" w:hAnsi="Calibri" w:cs="Calibri"/>
              </w:rPr>
              <w:t xml:space="preserve">The Climate Agreement guides and shapes the process of emissions monitoring and reporting, but it does not itself impose legally binding disclosure requirements on </w:t>
            </w:r>
            <w:r>
              <w:rPr>
                <w:rFonts w:ascii="Calibri" w:hAnsi="Calibri" w:cs="Calibri"/>
              </w:rPr>
              <w:t>target companies (in their capacity as</w:t>
            </w:r>
            <w:r w:rsidRPr="00C677C1">
              <w:rPr>
                <w:rFonts w:ascii="Calibri" w:hAnsi="Calibri" w:cs="Calibri"/>
              </w:rPr>
              <w:t xml:space="preserve"> emitters</w:t>
            </w:r>
            <w:r>
              <w:rPr>
                <w:rFonts w:ascii="Calibri" w:hAnsi="Calibri" w:cs="Calibri"/>
              </w:rPr>
              <w:t>)</w:t>
            </w:r>
            <w:r w:rsidRPr="00C677C1">
              <w:rPr>
                <w:rFonts w:ascii="Calibri" w:hAnsi="Calibri" w:cs="Calibri"/>
              </w:rPr>
              <w:t xml:space="preserve">. Instead, such obligations arise from related national legislation, regulations, or European Union (EU) directives. The </w:t>
            </w:r>
            <w:r>
              <w:rPr>
                <w:rFonts w:ascii="Calibri" w:hAnsi="Calibri" w:cs="Calibri"/>
              </w:rPr>
              <w:t>Climate A</w:t>
            </w:r>
            <w:r w:rsidRPr="00C677C1">
              <w:rPr>
                <w:rFonts w:ascii="Calibri" w:hAnsi="Calibri" w:cs="Calibri"/>
              </w:rPr>
              <w:t xml:space="preserve">greement primarily acts as a catalyst and policy framework to promote greater transparency and accountability. </w:t>
            </w:r>
          </w:p>
        </w:tc>
      </w:tr>
      <w:tr w:rsidR="00B94467" w14:paraId="6D5DAEAB" w14:textId="77777777" w:rsidTr="00DD3144">
        <w:trPr>
          <w:trHeight w:val="1020"/>
        </w:trPr>
        <w:tc>
          <w:tcPr>
            <w:tcW w:w="10440" w:type="dxa"/>
            <w:gridSpan w:val="6"/>
            <w:shd w:val="clear" w:color="auto" w:fill="FFF2CC" w:themeFill="accent4" w:themeFillTint="33"/>
            <w:vAlign w:val="center"/>
          </w:tcPr>
          <w:p w14:paraId="1882CF76" w14:textId="4DEF4997" w:rsidR="00B94467" w:rsidRPr="00CF2E7C" w:rsidRDefault="00B94467" w:rsidP="00B9446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94467" w14:paraId="64D5E591" w14:textId="77777777" w:rsidTr="00B94467">
        <w:trPr>
          <w:trHeight w:val="58"/>
        </w:trPr>
        <w:tc>
          <w:tcPr>
            <w:tcW w:w="828" w:type="dxa"/>
            <w:shd w:val="clear" w:color="auto" w:fill="auto"/>
            <w:vAlign w:val="center"/>
          </w:tcPr>
          <w:p w14:paraId="13EB8ECD" w14:textId="165C70E5" w:rsidR="00B94467" w:rsidRPr="466E435B" w:rsidRDefault="00B94467" w:rsidP="00B94467">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94467" w:rsidRPr="466E435B" w:rsidRDefault="00B94467" w:rsidP="00B9446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94467" w14:paraId="28FE5A95" w14:textId="77777777" w:rsidTr="00B94467">
        <w:trPr>
          <w:trHeight w:val="62"/>
        </w:trPr>
        <w:tc>
          <w:tcPr>
            <w:tcW w:w="828" w:type="dxa"/>
            <w:vAlign w:val="center"/>
          </w:tcPr>
          <w:p w14:paraId="00C2360A" w14:textId="754DCE3A" w:rsidR="00B94467" w:rsidRPr="00FF7131" w:rsidRDefault="00B94467" w:rsidP="00B94467">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94467" w:rsidRDefault="00B94467" w:rsidP="00B94467">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94467" w:rsidRDefault="00B94467" w:rsidP="00B94467">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94467" w:rsidRDefault="00B94467" w:rsidP="00B94467">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94467" w:rsidRDefault="00B94467" w:rsidP="00B94467">
            <w:pPr>
              <w:spacing w:line="276" w:lineRule="auto"/>
              <w:jc w:val="center"/>
              <w:rPr>
                <w:rFonts w:ascii="Calibri" w:hAnsi="Calibri" w:cs="Calibri"/>
              </w:rPr>
            </w:pPr>
            <w:r>
              <w:rPr>
                <w:rFonts w:ascii="Calibri" w:hAnsi="Calibri" w:cs="Calibri"/>
              </w:rPr>
              <w:t>Not specified</w:t>
            </w:r>
          </w:p>
        </w:tc>
      </w:tr>
      <w:tr w:rsidR="00B94467" w14:paraId="4C0E1BC8" w14:textId="77777777" w:rsidTr="00B94467">
        <w:trPr>
          <w:trHeight w:val="60"/>
        </w:trPr>
        <w:tc>
          <w:tcPr>
            <w:tcW w:w="828" w:type="dxa"/>
            <w:vAlign w:val="center"/>
          </w:tcPr>
          <w:p w14:paraId="0C5A5456" w14:textId="0FC54581" w:rsidR="00B94467" w:rsidRDefault="00B94467" w:rsidP="00B94467">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94467" w:rsidRDefault="00B94467" w:rsidP="00B94467">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94467" w:rsidRDefault="00B94467" w:rsidP="00B94467">
            <w:pPr>
              <w:spacing w:line="276" w:lineRule="auto"/>
              <w:rPr>
                <w:rFonts w:ascii="Calibri" w:hAnsi="Calibri" w:cs="Calibri"/>
              </w:rPr>
            </w:pPr>
          </w:p>
        </w:tc>
        <w:tc>
          <w:tcPr>
            <w:tcW w:w="1391" w:type="dxa"/>
            <w:vAlign w:val="center"/>
          </w:tcPr>
          <w:p w14:paraId="7FD38B81" w14:textId="77777777" w:rsidR="00B94467" w:rsidRDefault="00B94467" w:rsidP="00B94467">
            <w:pPr>
              <w:spacing w:line="276" w:lineRule="auto"/>
              <w:rPr>
                <w:rFonts w:ascii="Calibri" w:hAnsi="Calibri" w:cs="Calibri"/>
              </w:rPr>
            </w:pPr>
          </w:p>
        </w:tc>
        <w:tc>
          <w:tcPr>
            <w:tcW w:w="3323" w:type="dxa"/>
            <w:vAlign w:val="center"/>
          </w:tcPr>
          <w:p w14:paraId="495E91D9" w14:textId="3F35C1D8" w:rsidR="00B94467" w:rsidRDefault="00B94467" w:rsidP="00B94467">
            <w:pPr>
              <w:spacing w:line="276" w:lineRule="auto"/>
              <w:rPr>
                <w:rFonts w:ascii="Calibri" w:hAnsi="Calibri" w:cs="Calibri"/>
              </w:rPr>
            </w:pPr>
          </w:p>
        </w:tc>
      </w:tr>
      <w:tr w:rsidR="00B94467" w14:paraId="19F0A16A" w14:textId="77777777" w:rsidTr="00B94467">
        <w:trPr>
          <w:trHeight w:val="60"/>
        </w:trPr>
        <w:tc>
          <w:tcPr>
            <w:tcW w:w="828" w:type="dxa"/>
            <w:vAlign w:val="center"/>
          </w:tcPr>
          <w:p w14:paraId="28F6F6FB" w14:textId="5F2CCE6E" w:rsidR="00B94467" w:rsidRDefault="00B94467" w:rsidP="00B94467">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94467" w:rsidRDefault="00B94467" w:rsidP="00B94467">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94467" w:rsidRDefault="00B94467" w:rsidP="00B94467">
            <w:pPr>
              <w:spacing w:line="276" w:lineRule="auto"/>
              <w:rPr>
                <w:rFonts w:ascii="Calibri" w:hAnsi="Calibri" w:cs="Calibri"/>
              </w:rPr>
            </w:pPr>
          </w:p>
        </w:tc>
        <w:tc>
          <w:tcPr>
            <w:tcW w:w="1391" w:type="dxa"/>
            <w:vAlign w:val="center"/>
          </w:tcPr>
          <w:p w14:paraId="79052FDE" w14:textId="77777777" w:rsidR="00B94467" w:rsidRDefault="00B94467" w:rsidP="00B94467">
            <w:pPr>
              <w:spacing w:line="276" w:lineRule="auto"/>
              <w:rPr>
                <w:rFonts w:ascii="Calibri" w:hAnsi="Calibri" w:cs="Calibri"/>
              </w:rPr>
            </w:pPr>
          </w:p>
        </w:tc>
        <w:tc>
          <w:tcPr>
            <w:tcW w:w="3323" w:type="dxa"/>
            <w:vAlign w:val="center"/>
          </w:tcPr>
          <w:p w14:paraId="544C9B5A" w14:textId="56D79EE1" w:rsidR="00B94467" w:rsidRDefault="00B94467" w:rsidP="00B94467">
            <w:pPr>
              <w:spacing w:line="276" w:lineRule="auto"/>
              <w:rPr>
                <w:rFonts w:ascii="Calibri" w:hAnsi="Calibri" w:cs="Calibri"/>
              </w:rPr>
            </w:pPr>
          </w:p>
        </w:tc>
      </w:tr>
      <w:tr w:rsidR="00B94467" w14:paraId="5B12EA74" w14:textId="77777777" w:rsidTr="00B94467">
        <w:trPr>
          <w:trHeight w:val="60"/>
        </w:trPr>
        <w:tc>
          <w:tcPr>
            <w:tcW w:w="828" w:type="dxa"/>
            <w:vAlign w:val="center"/>
          </w:tcPr>
          <w:p w14:paraId="3367DBB2" w14:textId="2D857BE3" w:rsidR="00B94467" w:rsidRDefault="00B94467" w:rsidP="00B94467">
            <w:pPr>
              <w:spacing w:line="276" w:lineRule="auto"/>
              <w:rPr>
                <w:rFonts w:ascii="Calibri" w:hAnsi="Calibri" w:cs="Calibri"/>
              </w:rPr>
            </w:pPr>
            <w:r>
              <w:rPr>
                <w:rFonts w:ascii="Calibri" w:hAnsi="Calibri" w:cs="Calibri"/>
              </w:rPr>
              <w:lastRenderedPageBreak/>
              <w:t>1.25.3</w:t>
            </w:r>
          </w:p>
        </w:tc>
        <w:tc>
          <w:tcPr>
            <w:tcW w:w="3507" w:type="dxa"/>
            <w:shd w:val="clear" w:color="auto" w:fill="DEEAF6" w:themeFill="accent5" w:themeFillTint="33"/>
            <w:vAlign w:val="center"/>
          </w:tcPr>
          <w:p w14:paraId="32640AB7" w14:textId="0EFD45ED" w:rsidR="00B94467" w:rsidRDefault="00B94467" w:rsidP="00B94467">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94467" w:rsidRDefault="00B94467" w:rsidP="00B94467">
            <w:pPr>
              <w:spacing w:line="276" w:lineRule="auto"/>
              <w:rPr>
                <w:rFonts w:ascii="Calibri" w:hAnsi="Calibri" w:cs="Calibri"/>
              </w:rPr>
            </w:pPr>
          </w:p>
        </w:tc>
        <w:tc>
          <w:tcPr>
            <w:tcW w:w="1391" w:type="dxa"/>
            <w:vAlign w:val="center"/>
          </w:tcPr>
          <w:p w14:paraId="52ED1BE7" w14:textId="77777777" w:rsidR="00B94467" w:rsidRDefault="00B94467" w:rsidP="00B94467">
            <w:pPr>
              <w:spacing w:line="276" w:lineRule="auto"/>
              <w:rPr>
                <w:rFonts w:ascii="Calibri" w:hAnsi="Calibri" w:cs="Calibri"/>
              </w:rPr>
            </w:pPr>
          </w:p>
        </w:tc>
        <w:tc>
          <w:tcPr>
            <w:tcW w:w="3323" w:type="dxa"/>
            <w:vAlign w:val="center"/>
          </w:tcPr>
          <w:p w14:paraId="3F6D318E" w14:textId="3371E4EB" w:rsidR="00B94467" w:rsidRDefault="00B94467" w:rsidP="00B94467">
            <w:pPr>
              <w:spacing w:line="276" w:lineRule="auto"/>
              <w:rPr>
                <w:rFonts w:ascii="Calibri" w:hAnsi="Calibri" w:cs="Calibri"/>
              </w:rPr>
            </w:pPr>
          </w:p>
        </w:tc>
      </w:tr>
      <w:tr w:rsidR="00B94467" w14:paraId="1A902F90" w14:textId="77777777" w:rsidTr="00B94467">
        <w:trPr>
          <w:trHeight w:val="74"/>
        </w:trPr>
        <w:tc>
          <w:tcPr>
            <w:tcW w:w="828" w:type="dxa"/>
            <w:vAlign w:val="center"/>
          </w:tcPr>
          <w:p w14:paraId="038A1781" w14:textId="726AF914" w:rsidR="00B94467" w:rsidRPr="00480247" w:rsidRDefault="00B94467" w:rsidP="00B94467">
            <w:pPr>
              <w:rPr>
                <w:b/>
                <w:bCs/>
              </w:rPr>
            </w:pPr>
            <w:r>
              <w:rPr>
                <w:b/>
                <w:bCs/>
              </w:rPr>
              <w:t>1.26</w:t>
            </w:r>
          </w:p>
        </w:tc>
        <w:tc>
          <w:tcPr>
            <w:tcW w:w="9612" w:type="dxa"/>
            <w:gridSpan w:val="5"/>
            <w:shd w:val="clear" w:color="auto" w:fill="DEEAF6" w:themeFill="accent5" w:themeFillTint="33"/>
            <w:vAlign w:val="center"/>
          </w:tcPr>
          <w:p w14:paraId="63B464E9" w14:textId="756DCDCA" w:rsidR="00B94467" w:rsidRDefault="00B94467" w:rsidP="00B9446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94467" w14:paraId="020E2EFD" w14:textId="77777777" w:rsidTr="00B94467">
        <w:trPr>
          <w:trHeight w:val="1020"/>
        </w:trPr>
        <w:tc>
          <w:tcPr>
            <w:tcW w:w="828" w:type="dxa"/>
            <w:vAlign w:val="center"/>
          </w:tcPr>
          <w:p w14:paraId="64231479" w14:textId="77777777" w:rsidR="00B94467" w:rsidRDefault="00B94467" w:rsidP="00B94467"/>
        </w:tc>
        <w:tc>
          <w:tcPr>
            <w:tcW w:w="9612" w:type="dxa"/>
            <w:gridSpan w:val="5"/>
            <w:shd w:val="clear" w:color="auto" w:fill="auto"/>
            <w:vAlign w:val="center"/>
          </w:tcPr>
          <w:p w14:paraId="30D54D96" w14:textId="77777777" w:rsidR="00B94467" w:rsidRDefault="00B94467" w:rsidP="00B94467"/>
        </w:tc>
      </w:tr>
      <w:tr w:rsidR="00B94467" w14:paraId="32782E8C" w14:textId="77777777" w:rsidTr="00B94467">
        <w:trPr>
          <w:trHeight w:val="74"/>
        </w:trPr>
        <w:tc>
          <w:tcPr>
            <w:tcW w:w="828" w:type="dxa"/>
            <w:vAlign w:val="center"/>
          </w:tcPr>
          <w:p w14:paraId="33BE4087" w14:textId="095E2E58" w:rsidR="00B94467" w:rsidRPr="004D6484" w:rsidRDefault="00B94467" w:rsidP="00B94467">
            <w:pPr>
              <w:rPr>
                <w:b/>
                <w:bCs/>
              </w:rPr>
            </w:pPr>
            <w:r>
              <w:rPr>
                <w:b/>
                <w:bCs/>
              </w:rPr>
              <w:t>1.27</w:t>
            </w:r>
          </w:p>
        </w:tc>
        <w:tc>
          <w:tcPr>
            <w:tcW w:w="9612" w:type="dxa"/>
            <w:gridSpan w:val="5"/>
            <w:shd w:val="clear" w:color="auto" w:fill="DEEAF6" w:themeFill="accent5" w:themeFillTint="33"/>
            <w:vAlign w:val="center"/>
          </w:tcPr>
          <w:p w14:paraId="24BE4560" w14:textId="4950794C" w:rsidR="00B94467" w:rsidRDefault="00B94467" w:rsidP="00B9446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94467" w14:paraId="6A351619" w14:textId="77777777" w:rsidTr="00B94467">
        <w:trPr>
          <w:trHeight w:val="1020"/>
        </w:trPr>
        <w:tc>
          <w:tcPr>
            <w:tcW w:w="828" w:type="dxa"/>
            <w:vAlign w:val="center"/>
          </w:tcPr>
          <w:p w14:paraId="6414239C" w14:textId="77777777" w:rsidR="00B94467" w:rsidRDefault="00B94467" w:rsidP="00B94467"/>
        </w:tc>
        <w:tc>
          <w:tcPr>
            <w:tcW w:w="9612" w:type="dxa"/>
            <w:gridSpan w:val="5"/>
            <w:vAlign w:val="center"/>
          </w:tcPr>
          <w:p w14:paraId="73A709EF" w14:textId="77777777" w:rsidR="00B94467" w:rsidRDefault="00B94467" w:rsidP="00B94467"/>
        </w:tc>
      </w:tr>
      <w:tr w:rsidR="00B94467" w14:paraId="510C3093" w14:textId="77777777" w:rsidTr="00DD3144">
        <w:trPr>
          <w:trHeight w:val="1020"/>
        </w:trPr>
        <w:tc>
          <w:tcPr>
            <w:tcW w:w="10440" w:type="dxa"/>
            <w:gridSpan w:val="6"/>
            <w:shd w:val="clear" w:color="auto" w:fill="FDF2CC"/>
            <w:vAlign w:val="center"/>
          </w:tcPr>
          <w:p w14:paraId="71CC98BB" w14:textId="267AD87C" w:rsidR="00B94467" w:rsidRPr="00CF2E7C" w:rsidRDefault="00B94467" w:rsidP="00B94467">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94467" w14:paraId="21FB6C32" w14:textId="77777777" w:rsidTr="00B94467">
        <w:trPr>
          <w:trHeight w:val="74"/>
        </w:trPr>
        <w:tc>
          <w:tcPr>
            <w:tcW w:w="828" w:type="dxa"/>
            <w:vAlign w:val="center"/>
          </w:tcPr>
          <w:p w14:paraId="4FE995F2" w14:textId="6035E0FF" w:rsidR="00B94467" w:rsidRPr="00BA72DC" w:rsidRDefault="00B94467" w:rsidP="00B94467">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94467" w:rsidRDefault="00B94467" w:rsidP="00B94467">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94467" w14:paraId="306F46AE" w14:textId="77777777" w:rsidTr="00B94467">
        <w:trPr>
          <w:trHeight w:val="25"/>
        </w:trPr>
        <w:tc>
          <w:tcPr>
            <w:tcW w:w="828" w:type="dxa"/>
            <w:vAlign w:val="center"/>
          </w:tcPr>
          <w:p w14:paraId="77D8CAC7" w14:textId="77777777" w:rsidR="00B94467" w:rsidRDefault="00B94467" w:rsidP="00B94467"/>
        </w:tc>
        <w:tc>
          <w:tcPr>
            <w:tcW w:w="3507" w:type="dxa"/>
            <w:shd w:val="clear" w:color="auto" w:fill="E2EFD9" w:themeFill="accent6" w:themeFillTint="33"/>
            <w:vAlign w:val="center"/>
          </w:tcPr>
          <w:p w14:paraId="7082B96C" w14:textId="77777777" w:rsidR="00B94467" w:rsidRDefault="00B94467" w:rsidP="00B94467"/>
        </w:tc>
        <w:tc>
          <w:tcPr>
            <w:tcW w:w="1391" w:type="dxa"/>
            <w:gridSpan w:val="2"/>
            <w:shd w:val="clear" w:color="auto" w:fill="E2EFD9" w:themeFill="accent6" w:themeFillTint="33"/>
            <w:vAlign w:val="center"/>
          </w:tcPr>
          <w:p w14:paraId="62105344" w14:textId="73351783" w:rsidR="00B94467" w:rsidRPr="00993609" w:rsidRDefault="00B94467" w:rsidP="00B94467">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94467" w:rsidRPr="00993609" w:rsidRDefault="00B94467" w:rsidP="00B94467">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94467" w:rsidRPr="00993609" w:rsidRDefault="00B94467" w:rsidP="00B94467">
            <w:pPr>
              <w:jc w:val="center"/>
              <w:rPr>
                <w:sz w:val="22"/>
                <w:szCs w:val="22"/>
              </w:rPr>
            </w:pPr>
            <w:r w:rsidRPr="00993609">
              <w:rPr>
                <w:sz w:val="22"/>
                <w:szCs w:val="22"/>
              </w:rPr>
              <w:t>Neither recommended nor required</w:t>
            </w:r>
          </w:p>
        </w:tc>
      </w:tr>
      <w:tr w:rsidR="00B94467" w14:paraId="0CEDA1E6" w14:textId="77777777" w:rsidTr="00B94467">
        <w:trPr>
          <w:trHeight w:val="21"/>
        </w:trPr>
        <w:tc>
          <w:tcPr>
            <w:tcW w:w="828" w:type="dxa"/>
            <w:vAlign w:val="center"/>
          </w:tcPr>
          <w:p w14:paraId="025B01F3" w14:textId="02781E33" w:rsidR="00B94467" w:rsidRDefault="00B94467" w:rsidP="00B94467">
            <w:r>
              <w:t>1.28.1</w:t>
            </w:r>
          </w:p>
        </w:tc>
        <w:tc>
          <w:tcPr>
            <w:tcW w:w="3507" w:type="dxa"/>
            <w:shd w:val="clear" w:color="auto" w:fill="DEEAF6" w:themeFill="accent5" w:themeFillTint="33"/>
            <w:vAlign w:val="center"/>
          </w:tcPr>
          <w:p w14:paraId="263FF3FB" w14:textId="7277D970" w:rsidR="00B94467" w:rsidRDefault="00B94467" w:rsidP="00B94467">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41662C2D" w:rsidR="00B94467" w:rsidRDefault="00BE71A9" w:rsidP="00B94467">
            <w:r>
              <w:t>X</w:t>
            </w:r>
          </w:p>
        </w:tc>
        <w:tc>
          <w:tcPr>
            <w:tcW w:w="1391" w:type="dxa"/>
            <w:shd w:val="clear" w:color="auto" w:fill="auto"/>
            <w:vAlign w:val="center"/>
          </w:tcPr>
          <w:p w14:paraId="028D81AE" w14:textId="77777777" w:rsidR="00B94467" w:rsidRDefault="00B94467" w:rsidP="00B94467"/>
        </w:tc>
        <w:tc>
          <w:tcPr>
            <w:tcW w:w="3323" w:type="dxa"/>
            <w:shd w:val="clear" w:color="auto" w:fill="auto"/>
            <w:vAlign w:val="center"/>
          </w:tcPr>
          <w:p w14:paraId="78667043" w14:textId="6796FB9F" w:rsidR="00B94467" w:rsidRDefault="00B94467" w:rsidP="00B94467"/>
        </w:tc>
      </w:tr>
      <w:tr w:rsidR="00B94467" w14:paraId="2836F826" w14:textId="77777777" w:rsidTr="00B94467">
        <w:trPr>
          <w:trHeight w:val="21"/>
        </w:trPr>
        <w:tc>
          <w:tcPr>
            <w:tcW w:w="828" w:type="dxa"/>
            <w:vAlign w:val="center"/>
          </w:tcPr>
          <w:p w14:paraId="136899A6" w14:textId="11BC851E" w:rsidR="00B94467" w:rsidRDefault="00B94467" w:rsidP="00B94467">
            <w:r>
              <w:t>1.28.2</w:t>
            </w:r>
          </w:p>
        </w:tc>
        <w:tc>
          <w:tcPr>
            <w:tcW w:w="3507" w:type="dxa"/>
            <w:shd w:val="clear" w:color="auto" w:fill="DEEAF6" w:themeFill="accent5" w:themeFillTint="33"/>
            <w:vAlign w:val="center"/>
          </w:tcPr>
          <w:p w14:paraId="6B0FD230" w14:textId="3E8F9B54" w:rsidR="00B94467" w:rsidRDefault="00B94467" w:rsidP="00B94467">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3EEB6ED4" w:rsidR="00B94467" w:rsidRDefault="00B94467" w:rsidP="00B94467"/>
        </w:tc>
        <w:tc>
          <w:tcPr>
            <w:tcW w:w="1391" w:type="dxa"/>
            <w:shd w:val="clear" w:color="auto" w:fill="auto"/>
            <w:vAlign w:val="center"/>
          </w:tcPr>
          <w:p w14:paraId="5C1D356A" w14:textId="77777777" w:rsidR="00B94467" w:rsidRDefault="00B94467" w:rsidP="00B94467"/>
        </w:tc>
        <w:tc>
          <w:tcPr>
            <w:tcW w:w="3323" w:type="dxa"/>
            <w:shd w:val="clear" w:color="auto" w:fill="auto"/>
            <w:vAlign w:val="center"/>
          </w:tcPr>
          <w:p w14:paraId="2EDB2569" w14:textId="6907965A" w:rsidR="00B94467" w:rsidRDefault="00C677C1" w:rsidP="00B94467">
            <w:r>
              <w:t>X</w:t>
            </w:r>
          </w:p>
        </w:tc>
      </w:tr>
      <w:tr w:rsidR="00B94467" w14:paraId="21633660" w14:textId="77777777" w:rsidTr="00B94467">
        <w:trPr>
          <w:trHeight w:val="21"/>
        </w:trPr>
        <w:tc>
          <w:tcPr>
            <w:tcW w:w="828" w:type="dxa"/>
            <w:vAlign w:val="center"/>
          </w:tcPr>
          <w:p w14:paraId="5FDA9CD3" w14:textId="7A115F9D" w:rsidR="00B94467" w:rsidRDefault="00B94467" w:rsidP="00B94467">
            <w:r>
              <w:t>1.28.3</w:t>
            </w:r>
          </w:p>
        </w:tc>
        <w:tc>
          <w:tcPr>
            <w:tcW w:w="3507" w:type="dxa"/>
            <w:shd w:val="clear" w:color="auto" w:fill="DEEAF6" w:themeFill="accent5" w:themeFillTint="33"/>
            <w:vAlign w:val="center"/>
          </w:tcPr>
          <w:p w14:paraId="43522D07" w14:textId="3B9DE319" w:rsidR="00B94467" w:rsidRDefault="00B94467" w:rsidP="00B94467">
            <w:r>
              <w:t>A net zero target</w:t>
            </w:r>
          </w:p>
        </w:tc>
        <w:tc>
          <w:tcPr>
            <w:tcW w:w="1391" w:type="dxa"/>
            <w:gridSpan w:val="2"/>
            <w:shd w:val="clear" w:color="auto" w:fill="auto"/>
            <w:vAlign w:val="center"/>
          </w:tcPr>
          <w:p w14:paraId="42963139" w14:textId="1DC29389" w:rsidR="00B94467" w:rsidRDefault="00BE71A9" w:rsidP="00B94467">
            <w:r>
              <w:t>X</w:t>
            </w:r>
          </w:p>
        </w:tc>
        <w:tc>
          <w:tcPr>
            <w:tcW w:w="1391" w:type="dxa"/>
            <w:shd w:val="clear" w:color="auto" w:fill="auto"/>
            <w:vAlign w:val="center"/>
          </w:tcPr>
          <w:p w14:paraId="16EB1CB8" w14:textId="77777777" w:rsidR="00B94467" w:rsidRDefault="00B94467" w:rsidP="00B94467"/>
        </w:tc>
        <w:tc>
          <w:tcPr>
            <w:tcW w:w="3323" w:type="dxa"/>
            <w:shd w:val="clear" w:color="auto" w:fill="auto"/>
            <w:vAlign w:val="center"/>
          </w:tcPr>
          <w:p w14:paraId="60BF2E61" w14:textId="133DC243" w:rsidR="00B94467" w:rsidRDefault="00B94467" w:rsidP="00B94467"/>
        </w:tc>
      </w:tr>
      <w:tr w:rsidR="00B94467" w14:paraId="0DBED847" w14:textId="77777777" w:rsidTr="00B94467">
        <w:trPr>
          <w:trHeight w:val="21"/>
        </w:trPr>
        <w:tc>
          <w:tcPr>
            <w:tcW w:w="828" w:type="dxa"/>
            <w:vAlign w:val="center"/>
          </w:tcPr>
          <w:p w14:paraId="7629D35E" w14:textId="075CFBAD" w:rsidR="00B94467" w:rsidRDefault="00B94467" w:rsidP="00B94467">
            <w:r>
              <w:t>1.28.4</w:t>
            </w:r>
          </w:p>
        </w:tc>
        <w:tc>
          <w:tcPr>
            <w:tcW w:w="3507" w:type="dxa"/>
            <w:shd w:val="clear" w:color="auto" w:fill="DEEAF6" w:themeFill="accent5" w:themeFillTint="33"/>
            <w:vAlign w:val="center"/>
          </w:tcPr>
          <w:p w14:paraId="42EA1B71" w14:textId="7DCC7A4C" w:rsidR="00B94467" w:rsidRDefault="00B94467" w:rsidP="00B94467">
            <w:r>
              <w:t>Targets covering non-carbon GHG emissions</w:t>
            </w:r>
          </w:p>
        </w:tc>
        <w:tc>
          <w:tcPr>
            <w:tcW w:w="1391" w:type="dxa"/>
            <w:gridSpan w:val="2"/>
            <w:shd w:val="clear" w:color="auto" w:fill="auto"/>
            <w:vAlign w:val="center"/>
          </w:tcPr>
          <w:p w14:paraId="2A2BA767" w14:textId="17113A52" w:rsidR="00B94467" w:rsidRDefault="00B94467" w:rsidP="00B94467"/>
        </w:tc>
        <w:tc>
          <w:tcPr>
            <w:tcW w:w="1391" w:type="dxa"/>
            <w:shd w:val="clear" w:color="auto" w:fill="auto"/>
            <w:vAlign w:val="center"/>
          </w:tcPr>
          <w:p w14:paraId="67C1DCBA" w14:textId="77777777" w:rsidR="00B94467" w:rsidRDefault="00B94467" w:rsidP="00B94467"/>
        </w:tc>
        <w:tc>
          <w:tcPr>
            <w:tcW w:w="3323" w:type="dxa"/>
            <w:shd w:val="clear" w:color="auto" w:fill="auto"/>
            <w:vAlign w:val="center"/>
          </w:tcPr>
          <w:p w14:paraId="3D9EBCD4" w14:textId="0AF715DD" w:rsidR="00B94467" w:rsidRDefault="00C677C1" w:rsidP="00B94467">
            <w:r>
              <w:t>X</w:t>
            </w:r>
          </w:p>
        </w:tc>
      </w:tr>
      <w:tr w:rsidR="00B94467" w14:paraId="66F637AA" w14:textId="77777777" w:rsidTr="00B94467">
        <w:trPr>
          <w:trHeight w:val="21"/>
        </w:trPr>
        <w:tc>
          <w:tcPr>
            <w:tcW w:w="828" w:type="dxa"/>
            <w:vAlign w:val="center"/>
          </w:tcPr>
          <w:p w14:paraId="6D7BC54D" w14:textId="01650FAA" w:rsidR="00B94467" w:rsidRDefault="00B94467" w:rsidP="00B94467">
            <w:r>
              <w:t>1.28.5</w:t>
            </w:r>
          </w:p>
        </w:tc>
        <w:tc>
          <w:tcPr>
            <w:tcW w:w="3507" w:type="dxa"/>
            <w:shd w:val="clear" w:color="auto" w:fill="DEEAF6" w:themeFill="accent5" w:themeFillTint="33"/>
            <w:vAlign w:val="center"/>
          </w:tcPr>
          <w:p w14:paraId="4F86B7A5" w14:textId="38E72037" w:rsidR="00B94467" w:rsidRDefault="00B94467" w:rsidP="00B9446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267D78F5" w:rsidR="00B94467" w:rsidRDefault="00BE71A9" w:rsidP="00B94467">
            <w:r>
              <w:t>X</w:t>
            </w:r>
          </w:p>
        </w:tc>
        <w:tc>
          <w:tcPr>
            <w:tcW w:w="1391" w:type="dxa"/>
            <w:shd w:val="clear" w:color="auto" w:fill="auto"/>
            <w:vAlign w:val="center"/>
          </w:tcPr>
          <w:p w14:paraId="79F426CB" w14:textId="77777777" w:rsidR="00B94467" w:rsidRDefault="00B94467" w:rsidP="00B94467"/>
        </w:tc>
        <w:tc>
          <w:tcPr>
            <w:tcW w:w="3323" w:type="dxa"/>
            <w:shd w:val="clear" w:color="auto" w:fill="auto"/>
            <w:vAlign w:val="center"/>
          </w:tcPr>
          <w:p w14:paraId="404D0CF0" w14:textId="43D4A33A" w:rsidR="00B94467" w:rsidRDefault="00B94467" w:rsidP="00B94467"/>
        </w:tc>
      </w:tr>
      <w:tr w:rsidR="00B94467" w14:paraId="71431187" w14:textId="77777777" w:rsidTr="00B94467">
        <w:trPr>
          <w:trHeight w:val="21"/>
        </w:trPr>
        <w:tc>
          <w:tcPr>
            <w:tcW w:w="828" w:type="dxa"/>
            <w:vAlign w:val="center"/>
          </w:tcPr>
          <w:p w14:paraId="0EC264DB" w14:textId="0BEF92CE" w:rsidR="00B94467" w:rsidRDefault="00B94467" w:rsidP="00B94467">
            <w:r>
              <w:t>1.28.6</w:t>
            </w:r>
          </w:p>
        </w:tc>
        <w:tc>
          <w:tcPr>
            <w:tcW w:w="3507" w:type="dxa"/>
            <w:shd w:val="clear" w:color="auto" w:fill="DEEAF6" w:themeFill="accent5" w:themeFillTint="33"/>
            <w:vAlign w:val="center"/>
          </w:tcPr>
          <w:p w14:paraId="6075083A" w14:textId="05DC3A80" w:rsidR="00B94467" w:rsidRDefault="00B94467" w:rsidP="00B94467">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43928D3D" w:rsidR="00B94467" w:rsidRDefault="00BE71A9" w:rsidP="00B94467">
            <w:r>
              <w:t>X</w:t>
            </w:r>
          </w:p>
        </w:tc>
        <w:tc>
          <w:tcPr>
            <w:tcW w:w="1391" w:type="dxa"/>
            <w:shd w:val="clear" w:color="auto" w:fill="auto"/>
            <w:vAlign w:val="center"/>
          </w:tcPr>
          <w:p w14:paraId="407AD89C" w14:textId="77777777" w:rsidR="00B94467" w:rsidRDefault="00B94467" w:rsidP="00B94467"/>
        </w:tc>
        <w:tc>
          <w:tcPr>
            <w:tcW w:w="3323" w:type="dxa"/>
            <w:shd w:val="clear" w:color="auto" w:fill="auto"/>
            <w:vAlign w:val="center"/>
          </w:tcPr>
          <w:p w14:paraId="52A3CED8" w14:textId="42FC3473" w:rsidR="00B94467" w:rsidRDefault="00B94467" w:rsidP="00B94467"/>
        </w:tc>
      </w:tr>
      <w:tr w:rsidR="00B94467" w14:paraId="509A3458" w14:textId="77777777" w:rsidTr="00B94467">
        <w:trPr>
          <w:trHeight w:val="21"/>
        </w:trPr>
        <w:tc>
          <w:tcPr>
            <w:tcW w:w="828" w:type="dxa"/>
            <w:vAlign w:val="center"/>
          </w:tcPr>
          <w:p w14:paraId="777F5CF3" w14:textId="79458F1B" w:rsidR="00B94467" w:rsidRDefault="00B94467" w:rsidP="00B94467">
            <w:r>
              <w:t>1.28.7</w:t>
            </w:r>
          </w:p>
        </w:tc>
        <w:tc>
          <w:tcPr>
            <w:tcW w:w="3507" w:type="dxa"/>
            <w:shd w:val="clear" w:color="auto" w:fill="DEEAF6" w:themeFill="accent5" w:themeFillTint="33"/>
            <w:vAlign w:val="center"/>
          </w:tcPr>
          <w:p w14:paraId="1262A369" w14:textId="5F5F7ADC" w:rsidR="00B94467" w:rsidRDefault="00B94467" w:rsidP="00B94467">
            <w:r>
              <w:t>A target timeframe (e.g. by 2040)</w:t>
            </w:r>
          </w:p>
        </w:tc>
        <w:tc>
          <w:tcPr>
            <w:tcW w:w="1391" w:type="dxa"/>
            <w:gridSpan w:val="2"/>
            <w:shd w:val="clear" w:color="auto" w:fill="auto"/>
            <w:vAlign w:val="center"/>
          </w:tcPr>
          <w:p w14:paraId="6D23C124" w14:textId="582748B9" w:rsidR="00B94467" w:rsidRDefault="00BE71A9" w:rsidP="00B94467">
            <w:r>
              <w:t>X</w:t>
            </w:r>
          </w:p>
        </w:tc>
        <w:tc>
          <w:tcPr>
            <w:tcW w:w="1391" w:type="dxa"/>
            <w:shd w:val="clear" w:color="auto" w:fill="auto"/>
            <w:vAlign w:val="center"/>
          </w:tcPr>
          <w:p w14:paraId="0FB585A8" w14:textId="77777777" w:rsidR="00B94467" w:rsidRDefault="00B94467" w:rsidP="00B94467"/>
        </w:tc>
        <w:tc>
          <w:tcPr>
            <w:tcW w:w="3323" w:type="dxa"/>
            <w:shd w:val="clear" w:color="auto" w:fill="auto"/>
            <w:vAlign w:val="center"/>
          </w:tcPr>
          <w:p w14:paraId="6C1DDC52" w14:textId="0867D4FD" w:rsidR="00B94467" w:rsidRDefault="00B94467" w:rsidP="00B94467"/>
        </w:tc>
      </w:tr>
      <w:tr w:rsidR="00B94467" w14:paraId="71703EFD" w14:textId="77777777" w:rsidTr="00B94467">
        <w:trPr>
          <w:trHeight w:val="21"/>
        </w:trPr>
        <w:tc>
          <w:tcPr>
            <w:tcW w:w="828" w:type="dxa"/>
            <w:vAlign w:val="center"/>
          </w:tcPr>
          <w:p w14:paraId="46D6E5DE" w14:textId="38AD4511" w:rsidR="00B94467" w:rsidRDefault="00B94467" w:rsidP="00B94467">
            <w:r>
              <w:t>1.28.8</w:t>
            </w:r>
          </w:p>
        </w:tc>
        <w:tc>
          <w:tcPr>
            <w:tcW w:w="3507" w:type="dxa"/>
            <w:shd w:val="clear" w:color="auto" w:fill="DEEAF6" w:themeFill="accent5" w:themeFillTint="33"/>
            <w:vAlign w:val="center"/>
          </w:tcPr>
          <w:p w14:paraId="6AD7EC27" w14:textId="3293AD0A" w:rsidR="00B94467" w:rsidRDefault="00B94467" w:rsidP="00B94467">
            <w:r>
              <w:t>A baseline year from which progress is measured</w:t>
            </w:r>
          </w:p>
        </w:tc>
        <w:tc>
          <w:tcPr>
            <w:tcW w:w="1391" w:type="dxa"/>
            <w:gridSpan w:val="2"/>
            <w:shd w:val="clear" w:color="auto" w:fill="auto"/>
            <w:vAlign w:val="center"/>
          </w:tcPr>
          <w:p w14:paraId="788B865B" w14:textId="0CA340B6" w:rsidR="00B94467" w:rsidRDefault="00BE71A9" w:rsidP="00B94467">
            <w:r>
              <w:t>X</w:t>
            </w:r>
          </w:p>
        </w:tc>
        <w:tc>
          <w:tcPr>
            <w:tcW w:w="1391" w:type="dxa"/>
            <w:shd w:val="clear" w:color="auto" w:fill="auto"/>
            <w:vAlign w:val="center"/>
          </w:tcPr>
          <w:p w14:paraId="1BAE4A5F" w14:textId="77777777" w:rsidR="00B94467" w:rsidRDefault="00B94467" w:rsidP="00B94467"/>
        </w:tc>
        <w:tc>
          <w:tcPr>
            <w:tcW w:w="3323" w:type="dxa"/>
            <w:shd w:val="clear" w:color="auto" w:fill="auto"/>
            <w:vAlign w:val="center"/>
          </w:tcPr>
          <w:p w14:paraId="3D3D3D95" w14:textId="51920BB4" w:rsidR="00B94467" w:rsidRDefault="00B94467" w:rsidP="00B94467"/>
        </w:tc>
      </w:tr>
      <w:tr w:rsidR="00B94467" w14:paraId="50B41440" w14:textId="77777777" w:rsidTr="00B94467">
        <w:trPr>
          <w:trHeight w:val="21"/>
        </w:trPr>
        <w:tc>
          <w:tcPr>
            <w:tcW w:w="828" w:type="dxa"/>
            <w:vAlign w:val="center"/>
          </w:tcPr>
          <w:p w14:paraId="0FB78D88" w14:textId="02F24DDA" w:rsidR="00B94467" w:rsidRDefault="00B94467" w:rsidP="00B94467">
            <w:r>
              <w:t>1.28.9</w:t>
            </w:r>
          </w:p>
        </w:tc>
        <w:tc>
          <w:tcPr>
            <w:tcW w:w="3507" w:type="dxa"/>
            <w:shd w:val="clear" w:color="auto" w:fill="DEEAF6" w:themeFill="accent5" w:themeFillTint="33"/>
            <w:vAlign w:val="center"/>
          </w:tcPr>
          <w:p w14:paraId="0FBD6197" w14:textId="185C7A9B" w:rsidR="00B94467" w:rsidRDefault="00B94467" w:rsidP="00B94467">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6DF646C7" w:rsidR="00B94467" w:rsidRDefault="00BE71A9" w:rsidP="00B94467">
            <w:r>
              <w:t>x</w:t>
            </w:r>
          </w:p>
        </w:tc>
        <w:tc>
          <w:tcPr>
            <w:tcW w:w="1391" w:type="dxa"/>
            <w:shd w:val="clear" w:color="auto" w:fill="auto"/>
            <w:vAlign w:val="center"/>
          </w:tcPr>
          <w:p w14:paraId="43EB5690" w14:textId="77777777" w:rsidR="00B94467" w:rsidRDefault="00B94467" w:rsidP="00B94467"/>
        </w:tc>
        <w:tc>
          <w:tcPr>
            <w:tcW w:w="3323" w:type="dxa"/>
            <w:shd w:val="clear" w:color="auto" w:fill="auto"/>
            <w:vAlign w:val="center"/>
          </w:tcPr>
          <w:p w14:paraId="3664B658" w14:textId="77777777" w:rsidR="00B94467" w:rsidRDefault="00B94467" w:rsidP="00B94467"/>
        </w:tc>
      </w:tr>
      <w:tr w:rsidR="00B94467" w14:paraId="7D0FFDA9" w14:textId="77777777" w:rsidTr="00B94467">
        <w:trPr>
          <w:trHeight w:val="74"/>
        </w:trPr>
        <w:tc>
          <w:tcPr>
            <w:tcW w:w="828" w:type="dxa"/>
            <w:vAlign w:val="center"/>
          </w:tcPr>
          <w:p w14:paraId="22F947A4" w14:textId="350C3B76" w:rsidR="00B94467" w:rsidRPr="00CB790E" w:rsidRDefault="00B94467" w:rsidP="00B94467">
            <w:pPr>
              <w:rPr>
                <w:b/>
                <w:bCs/>
              </w:rPr>
            </w:pPr>
            <w:r w:rsidRPr="00CB790E">
              <w:rPr>
                <w:b/>
                <w:bCs/>
              </w:rPr>
              <w:lastRenderedPageBreak/>
              <w:t>1.2</w:t>
            </w:r>
            <w:r>
              <w:rPr>
                <w:b/>
                <w:bCs/>
              </w:rPr>
              <w:t>9</w:t>
            </w:r>
          </w:p>
        </w:tc>
        <w:tc>
          <w:tcPr>
            <w:tcW w:w="9612" w:type="dxa"/>
            <w:gridSpan w:val="5"/>
            <w:shd w:val="clear" w:color="auto" w:fill="DEEAF6" w:themeFill="accent5" w:themeFillTint="33"/>
            <w:vAlign w:val="center"/>
          </w:tcPr>
          <w:p w14:paraId="503E31F9" w14:textId="70EF0515" w:rsidR="00B94467" w:rsidRDefault="00B94467" w:rsidP="00B9446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94467" w14:paraId="559BCFB6" w14:textId="77777777" w:rsidTr="00B94467">
        <w:trPr>
          <w:trHeight w:val="74"/>
        </w:trPr>
        <w:tc>
          <w:tcPr>
            <w:tcW w:w="828" w:type="dxa"/>
            <w:vAlign w:val="center"/>
          </w:tcPr>
          <w:p w14:paraId="50867B4C" w14:textId="71585C24" w:rsidR="00B94467" w:rsidRDefault="00B94467" w:rsidP="00B94467">
            <w:r>
              <w:t>1.29.1</w:t>
            </w:r>
          </w:p>
        </w:tc>
        <w:tc>
          <w:tcPr>
            <w:tcW w:w="4753" w:type="dxa"/>
            <w:gridSpan w:val="2"/>
            <w:shd w:val="clear" w:color="auto" w:fill="E2EFD9" w:themeFill="accent6" w:themeFillTint="33"/>
            <w:vAlign w:val="center"/>
          </w:tcPr>
          <w:p w14:paraId="6DC2E61A" w14:textId="7F7DC54F" w:rsidR="00B94467" w:rsidRDefault="00B94467" w:rsidP="00B94467">
            <w:r>
              <w:rPr>
                <w:rFonts w:ascii="Calibri" w:hAnsi="Calibri" w:cs="Calibri"/>
              </w:rPr>
              <w:t>No</w:t>
            </w:r>
          </w:p>
        </w:tc>
        <w:tc>
          <w:tcPr>
            <w:tcW w:w="4859" w:type="dxa"/>
            <w:gridSpan w:val="3"/>
            <w:shd w:val="clear" w:color="auto" w:fill="auto"/>
            <w:vAlign w:val="center"/>
          </w:tcPr>
          <w:p w14:paraId="5234FB5C" w14:textId="7D791BCA" w:rsidR="00B94467" w:rsidRDefault="00B94467" w:rsidP="00B94467"/>
        </w:tc>
      </w:tr>
      <w:tr w:rsidR="00B94467" w14:paraId="397D572C" w14:textId="77777777" w:rsidTr="00B94467">
        <w:trPr>
          <w:trHeight w:val="47"/>
        </w:trPr>
        <w:tc>
          <w:tcPr>
            <w:tcW w:w="828" w:type="dxa"/>
            <w:vAlign w:val="center"/>
          </w:tcPr>
          <w:p w14:paraId="6E8B7646" w14:textId="00E88349" w:rsidR="00B94467" w:rsidRDefault="00B94467" w:rsidP="00B94467">
            <w:r>
              <w:t>1.29.2</w:t>
            </w:r>
          </w:p>
        </w:tc>
        <w:tc>
          <w:tcPr>
            <w:tcW w:w="4753" w:type="dxa"/>
            <w:gridSpan w:val="2"/>
            <w:shd w:val="clear" w:color="auto" w:fill="E2EFD9" w:themeFill="accent6" w:themeFillTint="33"/>
            <w:vAlign w:val="center"/>
          </w:tcPr>
          <w:p w14:paraId="3FE4A360" w14:textId="14070533" w:rsidR="00B94467" w:rsidRDefault="00B94467" w:rsidP="00B94467">
            <w:r>
              <w:t>Recommended</w:t>
            </w:r>
          </w:p>
        </w:tc>
        <w:tc>
          <w:tcPr>
            <w:tcW w:w="4859" w:type="dxa"/>
            <w:gridSpan w:val="3"/>
            <w:shd w:val="clear" w:color="auto" w:fill="auto"/>
            <w:vAlign w:val="center"/>
          </w:tcPr>
          <w:p w14:paraId="77455290" w14:textId="5656F78F" w:rsidR="00B94467" w:rsidRDefault="00BE71A9" w:rsidP="00B94467">
            <w:r>
              <w:t xml:space="preserve">X </w:t>
            </w:r>
          </w:p>
        </w:tc>
      </w:tr>
      <w:tr w:rsidR="00B94467" w14:paraId="106D54A4" w14:textId="77777777" w:rsidTr="00B94467">
        <w:trPr>
          <w:trHeight w:val="47"/>
        </w:trPr>
        <w:tc>
          <w:tcPr>
            <w:tcW w:w="828" w:type="dxa"/>
            <w:vAlign w:val="center"/>
          </w:tcPr>
          <w:p w14:paraId="6070913C" w14:textId="73F05DBA" w:rsidR="00B94467" w:rsidRDefault="00B94467" w:rsidP="00B94467">
            <w:r>
              <w:t>1.29.3</w:t>
            </w:r>
          </w:p>
        </w:tc>
        <w:tc>
          <w:tcPr>
            <w:tcW w:w="4753" w:type="dxa"/>
            <w:gridSpan w:val="2"/>
            <w:shd w:val="clear" w:color="auto" w:fill="E2EFD9" w:themeFill="accent6" w:themeFillTint="33"/>
            <w:vAlign w:val="center"/>
          </w:tcPr>
          <w:p w14:paraId="59808994" w14:textId="6C5F35F7" w:rsidR="00B94467" w:rsidRDefault="00B94467" w:rsidP="00B94467">
            <w:r>
              <w:t>Required</w:t>
            </w:r>
          </w:p>
        </w:tc>
        <w:tc>
          <w:tcPr>
            <w:tcW w:w="4859" w:type="dxa"/>
            <w:gridSpan w:val="3"/>
            <w:shd w:val="clear" w:color="auto" w:fill="auto"/>
            <w:vAlign w:val="center"/>
          </w:tcPr>
          <w:p w14:paraId="332AEA5A" w14:textId="4FBB935C" w:rsidR="00B94467" w:rsidRDefault="00B94467" w:rsidP="00B94467"/>
        </w:tc>
      </w:tr>
      <w:tr w:rsidR="00B94467" w14:paraId="3C15432C" w14:textId="77777777" w:rsidTr="00B94467">
        <w:trPr>
          <w:trHeight w:val="44"/>
        </w:trPr>
        <w:tc>
          <w:tcPr>
            <w:tcW w:w="828" w:type="dxa"/>
            <w:vAlign w:val="center"/>
          </w:tcPr>
          <w:p w14:paraId="212A3BAD" w14:textId="1C2E6B4B" w:rsidR="00B94467" w:rsidRPr="00530553" w:rsidRDefault="00B94467" w:rsidP="00B94467">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94467" w:rsidRDefault="00B94467" w:rsidP="00B9446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94467" w14:paraId="5AFA4EC0" w14:textId="77777777" w:rsidTr="00B94467">
        <w:trPr>
          <w:trHeight w:val="112"/>
        </w:trPr>
        <w:tc>
          <w:tcPr>
            <w:tcW w:w="828" w:type="dxa"/>
            <w:vAlign w:val="center"/>
          </w:tcPr>
          <w:p w14:paraId="49A6CB5D" w14:textId="7CD86EF6" w:rsidR="00B94467" w:rsidRDefault="00B94467" w:rsidP="00B94467">
            <w:r>
              <w:t>1.30.1</w:t>
            </w:r>
          </w:p>
        </w:tc>
        <w:tc>
          <w:tcPr>
            <w:tcW w:w="4753" w:type="dxa"/>
            <w:gridSpan w:val="2"/>
            <w:shd w:val="clear" w:color="auto" w:fill="E2EFD9" w:themeFill="accent6" w:themeFillTint="33"/>
            <w:vAlign w:val="center"/>
          </w:tcPr>
          <w:p w14:paraId="76E65343" w14:textId="055ABB62" w:rsidR="00B94467" w:rsidRDefault="00B94467" w:rsidP="00B94467">
            <w:r>
              <w:t>No</w:t>
            </w:r>
          </w:p>
        </w:tc>
        <w:tc>
          <w:tcPr>
            <w:tcW w:w="4859" w:type="dxa"/>
            <w:gridSpan w:val="3"/>
            <w:shd w:val="clear" w:color="auto" w:fill="auto"/>
            <w:vAlign w:val="center"/>
          </w:tcPr>
          <w:p w14:paraId="1ED48B8C" w14:textId="53096691" w:rsidR="00B94467" w:rsidRDefault="00BE71A9" w:rsidP="00B94467">
            <w:r>
              <w:t xml:space="preserve">X </w:t>
            </w:r>
          </w:p>
        </w:tc>
      </w:tr>
      <w:tr w:rsidR="00B94467" w14:paraId="18DFA5E6" w14:textId="77777777" w:rsidTr="00B94467">
        <w:trPr>
          <w:trHeight w:val="111"/>
        </w:trPr>
        <w:tc>
          <w:tcPr>
            <w:tcW w:w="828" w:type="dxa"/>
            <w:vAlign w:val="center"/>
          </w:tcPr>
          <w:p w14:paraId="355108B7" w14:textId="0D9E535E" w:rsidR="00B94467" w:rsidRDefault="00B94467" w:rsidP="00B94467">
            <w:r>
              <w:t>1.30.2</w:t>
            </w:r>
          </w:p>
        </w:tc>
        <w:tc>
          <w:tcPr>
            <w:tcW w:w="4753" w:type="dxa"/>
            <w:gridSpan w:val="2"/>
            <w:shd w:val="clear" w:color="auto" w:fill="E2EFD9" w:themeFill="accent6" w:themeFillTint="33"/>
            <w:vAlign w:val="center"/>
          </w:tcPr>
          <w:p w14:paraId="0F07AF4D" w14:textId="04D34F02" w:rsidR="00B94467" w:rsidRDefault="00B94467" w:rsidP="00B94467">
            <w:r>
              <w:t>Yes</w:t>
            </w:r>
          </w:p>
        </w:tc>
        <w:tc>
          <w:tcPr>
            <w:tcW w:w="4859" w:type="dxa"/>
            <w:gridSpan w:val="3"/>
            <w:shd w:val="clear" w:color="auto" w:fill="auto"/>
            <w:vAlign w:val="center"/>
          </w:tcPr>
          <w:p w14:paraId="00C8227C" w14:textId="0A942B1B" w:rsidR="00B94467" w:rsidRDefault="00B94467" w:rsidP="00B94467"/>
        </w:tc>
      </w:tr>
      <w:tr w:rsidR="00B94467" w14:paraId="42086BD4" w14:textId="77777777" w:rsidTr="00B94467">
        <w:trPr>
          <w:trHeight w:val="111"/>
        </w:trPr>
        <w:tc>
          <w:tcPr>
            <w:tcW w:w="828" w:type="dxa"/>
            <w:vAlign w:val="center"/>
          </w:tcPr>
          <w:p w14:paraId="2F136701" w14:textId="6A3DAA10" w:rsidR="00B94467" w:rsidRPr="00561537" w:rsidRDefault="00B94467" w:rsidP="00B94467">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94467" w:rsidRDefault="00B94467" w:rsidP="00B94467">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94467" w14:paraId="63241CF8" w14:textId="77777777" w:rsidTr="00B94467">
        <w:trPr>
          <w:trHeight w:val="47"/>
        </w:trPr>
        <w:tc>
          <w:tcPr>
            <w:tcW w:w="828" w:type="dxa"/>
            <w:vAlign w:val="center"/>
          </w:tcPr>
          <w:p w14:paraId="6B744BBA" w14:textId="77777777" w:rsidR="00B94467" w:rsidRDefault="00B94467" w:rsidP="00B94467"/>
        </w:tc>
        <w:tc>
          <w:tcPr>
            <w:tcW w:w="4753" w:type="dxa"/>
            <w:gridSpan w:val="2"/>
            <w:shd w:val="clear" w:color="auto" w:fill="E2EFD9" w:themeFill="accent6" w:themeFillTint="33"/>
            <w:vAlign w:val="center"/>
          </w:tcPr>
          <w:p w14:paraId="678A218B" w14:textId="77777777" w:rsidR="00B94467" w:rsidRDefault="00B94467" w:rsidP="00B94467"/>
        </w:tc>
        <w:tc>
          <w:tcPr>
            <w:tcW w:w="1536" w:type="dxa"/>
            <w:gridSpan w:val="2"/>
            <w:shd w:val="clear" w:color="auto" w:fill="E2EFD9" w:themeFill="accent6" w:themeFillTint="33"/>
            <w:vAlign w:val="center"/>
          </w:tcPr>
          <w:p w14:paraId="3935BED1" w14:textId="768B827F" w:rsidR="00B94467" w:rsidRDefault="00B94467" w:rsidP="00B94467">
            <w:pPr>
              <w:jc w:val="center"/>
            </w:pPr>
            <w:r>
              <w:t>Recommended</w:t>
            </w:r>
          </w:p>
        </w:tc>
        <w:tc>
          <w:tcPr>
            <w:tcW w:w="3323" w:type="dxa"/>
            <w:shd w:val="clear" w:color="auto" w:fill="E2EFD9" w:themeFill="accent6" w:themeFillTint="33"/>
            <w:vAlign w:val="center"/>
          </w:tcPr>
          <w:p w14:paraId="5DE6324A" w14:textId="772A21FF" w:rsidR="00B94467" w:rsidRDefault="00B94467" w:rsidP="00B94467">
            <w:pPr>
              <w:jc w:val="center"/>
            </w:pPr>
            <w:r>
              <w:t>Required</w:t>
            </w:r>
          </w:p>
        </w:tc>
      </w:tr>
      <w:tr w:rsidR="00B94467" w14:paraId="60F5DD4C" w14:textId="77777777" w:rsidTr="00B94467">
        <w:trPr>
          <w:trHeight w:val="47"/>
        </w:trPr>
        <w:tc>
          <w:tcPr>
            <w:tcW w:w="828" w:type="dxa"/>
            <w:vAlign w:val="center"/>
          </w:tcPr>
          <w:p w14:paraId="3AF548C6" w14:textId="468D745F" w:rsidR="00B94467" w:rsidRDefault="00B94467" w:rsidP="00B94467">
            <w:r>
              <w:t>1.31.1</w:t>
            </w:r>
          </w:p>
        </w:tc>
        <w:tc>
          <w:tcPr>
            <w:tcW w:w="4753" w:type="dxa"/>
            <w:gridSpan w:val="2"/>
            <w:shd w:val="clear" w:color="auto" w:fill="DEEAF6" w:themeFill="accent5" w:themeFillTint="33"/>
            <w:vAlign w:val="center"/>
          </w:tcPr>
          <w:p w14:paraId="5D5CB301" w14:textId="3F1855DA" w:rsidR="00B94467" w:rsidRPr="00197A30" w:rsidRDefault="00B94467" w:rsidP="00B94467">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94467" w:rsidRDefault="00B94467" w:rsidP="00B94467"/>
        </w:tc>
        <w:tc>
          <w:tcPr>
            <w:tcW w:w="3323" w:type="dxa"/>
            <w:vAlign w:val="center"/>
          </w:tcPr>
          <w:p w14:paraId="6EF5A633" w14:textId="1D401953" w:rsidR="00B94467" w:rsidRDefault="00B94467" w:rsidP="00B94467"/>
        </w:tc>
      </w:tr>
      <w:tr w:rsidR="00B94467" w14:paraId="59CB1840" w14:textId="77777777" w:rsidTr="00B94467">
        <w:trPr>
          <w:trHeight w:val="44"/>
        </w:trPr>
        <w:tc>
          <w:tcPr>
            <w:tcW w:w="828" w:type="dxa"/>
            <w:vAlign w:val="center"/>
          </w:tcPr>
          <w:p w14:paraId="73C2E126" w14:textId="39CFE082" w:rsidR="00B94467" w:rsidRDefault="00B94467" w:rsidP="00B94467">
            <w:r>
              <w:t>1.31.2</w:t>
            </w:r>
          </w:p>
        </w:tc>
        <w:tc>
          <w:tcPr>
            <w:tcW w:w="4753" w:type="dxa"/>
            <w:gridSpan w:val="2"/>
            <w:shd w:val="clear" w:color="auto" w:fill="DEEAF6" w:themeFill="accent5" w:themeFillTint="33"/>
            <w:vAlign w:val="center"/>
          </w:tcPr>
          <w:p w14:paraId="5C5F885D" w14:textId="778B6B0B" w:rsidR="00B94467" w:rsidRPr="00197A30" w:rsidRDefault="00B94467" w:rsidP="00B94467">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94467" w:rsidRDefault="00B94467" w:rsidP="00B94467"/>
        </w:tc>
        <w:tc>
          <w:tcPr>
            <w:tcW w:w="3323" w:type="dxa"/>
            <w:vAlign w:val="center"/>
          </w:tcPr>
          <w:p w14:paraId="16446B0A" w14:textId="3CD94DD3" w:rsidR="00B94467" w:rsidRDefault="00B94467" w:rsidP="00B94467"/>
        </w:tc>
      </w:tr>
      <w:tr w:rsidR="00B94467" w14:paraId="08D026C7" w14:textId="77777777" w:rsidTr="00B94467">
        <w:trPr>
          <w:trHeight w:val="44"/>
        </w:trPr>
        <w:tc>
          <w:tcPr>
            <w:tcW w:w="828" w:type="dxa"/>
            <w:vAlign w:val="center"/>
          </w:tcPr>
          <w:p w14:paraId="5F6E433D" w14:textId="67F36506" w:rsidR="00B94467" w:rsidRDefault="00B94467" w:rsidP="00B94467">
            <w:r>
              <w:t>1.31.3</w:t>
            </w:r>
          </w:p>
        </w:tc>
        <w:tc>
          <w:tcPr>
            <w:tcW w:w="4753" w:type="dxa"/>
            <w:gridSpan w:val="2"/>
            <w:shd w:val="clear" w:color="auto" w:fill="DEEAF6" w:themeFill="accent5" w:themeFillTint="33"/>
            <w:vAlign w:val="center"/>
          </w:tcPr>
          <w:p w14:paraId="03868EE2" w14:textId="588D4ED5" w:rsidR="00B94467" w:rsidRDefault="00B94467" w:rsidP="00B94467">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94467" w:rsidRDefault="00B94467" w:rsidP="00B94467"/>
        </w:tc>
        <w:tc>
          <w:tcPr>
            <w:tcW w:w="3323" w:type="dxa"/>
            <w:vAlign w:val="center"/>
          </w:tcPr>
          <w:p w14:paraId="24165BE5" w14:textId="73C7F19F" w:rsidR="00B94467" w:rsidRDefault="00B94467" w:rsidP="00B94467"/>
        </w:tc>
      </w:tr>
      <w:tr w:rsidR="00B94467" w14:paraId="149019A6" w14:textId="77777777" w:rsidTr="00B94467">
        <w:trPr>
          <w:trHeight w:val="44"/>
        </w:trPr>
        <w:tc>
          <w:tcPr>
            <w:tcW w:w="828" w:type="dxa"/>
            <w:vAlign w:val="center"/>
          </w:tcPr>
          <w:p w14:paraId="346C57D1" w14:textId="1819D868" w:rsidR="00B94467" w:rsidRDefault="00B94467" w:rsidP="00B94467">
            <w:r>
              <w:t>1.31.4</w:t>
            </w:r>
          </w:p>
        </w:tc>
        <w:tc>
          <w:tcPr>
            <w:tcW w:w="4753" w:type="dxa"/>
            <w:gridSpan w:val="2"/>
            <w:shd w:val="clear" w:color="auto" w:fill="DEEAF6" w:themeFill="accent5" w:themeFillTint="33"/>
            <w:vAlign w:val="center"/>
          </w:tcPr>
          <w:p w14:paraId="27BDBF02" w14:textId="4F649241" w:rsidR="00B94467" w:rsidRDefault="00B94467" w:rsidP="00B94467">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94467" w:rsidRDefault="00B94467" w:rsidP="00B94467"/>
        </w:tc>
        <w:tc>
          <w:tcPr>
            <w:tcW w:w="3323" w:type="dxa"/>
            <w:vAlign w:val="center"/>
          </w:tcPr>
          <w:p w14:paraId="3B71B741" w14:textId="5468B13F" w:rsidR="00B94467" w:rsidRDefault="00B94467" w:rsidP="00B94467"/>
        </w:tc>
      </w:tr>
      <w:tr w:rsidR="00B94467" w14:paraId="7F579F64" w14:textId="77777777" w:rsidTr="00B94467">
        <w:trPr>
          <w:trHeight w:val="596"/>
        </w:trPr>
        <w:tc>
          <w:tcPr>
            <w:tcW w:w="828" w:type="dxa"/>
            <w:vAlign w:val="center"/>
          </w:tcPr>
          <w:p w14:paraId="4831246E" w14:textId="7A735D1B" w:rsidR="00B94467" w:rsidRDefault="00B94467" w:rsidP="00B94467">
            <w:r>
              <w:t>1.31.5</w:t>
            </w:r>
          </w:p>
        </w:tc>
        <w:tc>
          <w:tcPr>
            <w:tcW w:w="4753" w:type="dxa"/>
            <w:gridSpan w:val="2"/>
            <w:shd w:val="clear" w:color="auto" w:fill="DEEAF6" w:themeFill="accent5" w:themeFillTint="33"/>
            <w:vAlign w:val="center"/>
          </w:tcPr>
          <w:p w14:paraId="78735D5E" w14:textId="77777777" w:rsidR="00B94467" w:rsidRDefault="00B94467" w:rsidP="00B94467">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94467" w:rsidRDefault="00B94467" w:rsidP="00B94467"/>
        </w:tc>
        <w:tc>
          <w:tcPr>
            <w:tcW w:w="3323" w:type="dxa"/>
            <w:vAlign w:val="center"/>
          </w:tcPr>
          <w:p w14:paraId="21A62EA1" w14:textId="0CF6F075" w:rsidR="00B94467" w:rsidRDefault="00B94467" w:rsidP="00B94467"/>
        </w:tc>
      </w:tr>
      <w:tr w:rsidR="00B94467" w14:paraId="712FE965" w14:textId="77777777" w:rsidTr="00B94467">
        <w:trPr>
          <w:trHeight w:val="44"/>
        </w:trPr>
        <w:tc>
          <w:tcPr>
            <w:tcW w:w="828" w:type="dxa"/>
            <w:vAlign w:val="center"/>
          </w:tcPr>
          <w:p w14:paraId="0DDCD566" w14:textId="682470B8" w:rsidR="00B94467" w:rsidRPr="00561537" w:rsidRDefault="00B94467" w:rsidP="00B94467">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94467" w:rsidRDefault="00B94467" w:rsidP="00B94467">
            <w:r>
              <w:t>What is the recommended or required year by which the disclosed target should be met (e.g. net zero by 2050)? Select the appropriate response using an X.</w:t>
            </w:r>
          </w:p>
        </w:tc>
      </w:tr>
      <w:tr w:rsidR="00B94467" w14:paraId="11996148" w14:textId="77777777" w:rsidTr="00B94467">
        <w:trPr>
          <w:trHeight w:val="34"/>
        </w:trPr>
        <w:tc>
          <w:tcPr>
            <w:tcW w:w="828" w:type="dxa"/>
            <w:vAlign w:val="center"/>
          </w:tcPr>
          <w:p w14:paraId="4EDA2AAE" w14:textId="774A09DD" w:rsidR="00B94467" w:rsidRDefault="00B94467" w:rsidP="00B94467">
            <w:r>
              <w:t>1.32.1</w:t>
            </w:r>
          </w:p>
        </w:tc>
        <w:tc>
          <w:tcPr>
            <w:tcW w:w="4898" w:type="dxa"/>
            <w:gridSpan w:val="3"/>
            <w:shd w:val="clear" w:color="auto" w:fill="E2EFD9" w:themeFill="accent6" w:themeFillTint="33"/>
            <w:vAlign w:val="center"/>
          </w:tcPr>
          <w:p w14:paraId="650A33B6" w14:textId="579C6E70" w:rsidR="00B94467" w:rsidRDefault="00B94467" w:rsidP="00B94467">
            <w:r>
              <w:t>Between 2030 and 2035</w:t>
            </w:r>
          </w:p>
        </w:tc>
        <w:tc>
          <w:tcPr>
            <w:tcW w:w="4714" w:type="dxa"/>
            <w:gridSpan w:val="2"/>
            <w:shd w:val="clear" w:color="auto" w:fill="auto"/>
            <w:vAlign w:val="center"/>
          </w:tcPr>
          <w:p w14:paraId="22A43BDD" w14:textId="13E68C41" w:rsidR="00B94467" w:rsidRDefault="00BE71A9" w:rsidP="00B94467">
            <w:r>
              <w:t xml:space="preserve">X </w:t>
            </w:r>
          </w:p>
        </w:tc>
      </w:tr>
      <w:tr w:rsidR="00B94467" w14:paraId="78B38AED" w14:textId="77777777" w:rsidTr="00B94467">
        <w:trPr>
          <w:trHeight w:val="27"/>
        </w:trPr>
        <w:tc>
          <w:tcPr>
            <w:tcW w:w="828" w:type="dxa"/>
            <w:vAlign w:val="center"/>
          </w:tcPr>
          <w:p w14:paraId="04DCCF6A" w14:textId="73706424" w:rsidR="00B94467" w:rsidRDefault="00B94467" w:rsidP="00B94467">
            <w:r>
              <w:t>1.32.2</w:t>
            </w:r>
          </w:p>
        </w:tc>
        <w:tc>
          <w:tcPr>
            <w:tcW w:w="4898" w:type="dxa"/>
            <w:gridSpan w:val="3"/>
            <w:shd w:val="clear" w:color="auto" w:fill="E2EFD9" w:themeFill="accent6" w:themeFillTint="33"/>
            <w:vAlign w:val="center"/>
          </w:tcPr>
          <w:p w14:paraId="28B02753" w14:textId="27459216" w:rsidR="00B94467" w:rsidRDefault="00B94467" w:rsidP="00B94467">
            <w:r>
              <w:t>Between 2036 and 2040</w:t>
            </w:r>
          </w:p>
        </w:tc>
        <w:tc>
          <w:tcPr>
            <w:tcW w:w="4714" w:type="dxa"/>
            <w:gridSpan w:val="2"/>
            <w:shd w:val="clear" w:color="auto" w:fill="auto"/>
            <w:vAlign w:val="center"/>
          </w:tcPr>
          <w:p w14:paraId="260DC10B" w14:textId="520A2F6E" w:rsidR="00B94467" w:rsidRDefault="00B94467" w:rsidP="00B94467"/>
        </w:tc>
      </w:tr>
      <w:tr w:rsidR="00B94467" w14:paraId="3C5C7B31" w14:textId="77777777" w:rsidTr="00B94467">
        <w:trPr>
          <w:trHeight w:val="27"/>
        </w:trPr>
        <w:tc>
          <w:tcPr>
            <w:tcW w:w="828" w:type="dxa"/>
            <w:vAlign w:val="center"/>
          </w:tcPr>
          <w:p w14:paraId="1AE58E53" w14:textId="0F06CBA2" w:rsidR="00B94467" w:rsidRDefault="00B94467" w:rsidP="00B94467">
            <w:r>
              <w:t>1.32.3</w:t>
            </w:r>
          </w:p>
        </w:tc>
        <w:tc>
          <w:tcPr>
            <w:tcW w:w="4898" w:type="dxa"/>
            <w:gridSpan w:val="3"/>
            <w:shd w:val="clear" w:color="auto" w:fill="E2EFD9" w:themeFill="accent6" w:themeFillTint="33"/>
            <w:vAlign w:val="center"/>
          </w:tcPr>
          <w:p w14:paraId="128ABCC6" w14:textId="33020FD7" w:rsidR="00B94467" w:rsidRDefault="00B94467" w:rsidP="00B94467">
            <w:r>
              <w:t>Between 2041 and 2050</w:t>
            </w:r>
          </w:p>
        </w:tc>
        <w:tc>
          <w:tcPr>
            <w:tcW w:w="4714" w:type="dxa"/>
            <w:gridSpan w:val="2"/>
            <w:shd w:val="clear" w:color="auto" w:fill="auto"/>
            <w:vAlign w:val="center"/>
          </w:tcPr>
          <w:p w14:paraId="7391D31A" w14:textId="7280CB75" w:rsidR="00B94467" w:rsidRDefault="00B94467" w:rsidP="00B94467"/>
        </w:tc>
      </w:tr>
      <w:tr w:rsidR="00B94467" w14:paraId="177EC079" w14:textId="77777777" w:rsidTr="00B94467">
        <w:trPr>
          <w:trHeight w:val="27"/>
        </w:trPr>
        <w:tc>
          <w:tcPr>
            <w:tcW w:w="828" w:type="dxa"/>
            <w:vAlign w:val="center"/>
          </w:tcPr>
          <w:p w14:paraId="13D5E740" w14:textId="4428686C" w:rsidR="00B94467" w:rsidRDefault="00B94467" w:rsidP="00B94467">
            <w:r>
              <w:t>1.32.4</w:t>
            </w:r>
          </w:p>
        </w:tc>
        <w:tc>
          <w:tcPr>
            <w:tcW w:w="4898" w:type="dxa"/>
            <w:gridSpan w:val="3"/>
            <w:shd w:val="clear" w:color="auto" w:fill="E2EFD9" w:themeFill="accent6" w:themeFillTint="33"/>
            <w:vAlign w:val="center"/>
          </w:tcPr>
          <w:p w14:paraId="3A10B847" w14:textId="71266745" w:rsidR="00B94467" w:rsidRDefault="00B94467" w:rsidP="00B94467">
            <w:r>
              <w:t>Other</w:t>
            </w:r>
          </w:p>
        </w:tc>
        <w:tc>
          <w:tcPr>
            <w:tcW w:w="4714" w:type="dxa"/>
            <w:gridSpan w:val="2"/>
            <w:shd w:val="clear" w:color="auto" w:fill="auto"/>
            <w:vAlign w:val="center"/>
          </w:tcPr>
          <w:p w14:paraId="10152D7D" w14:textId="67D3B359" w:rsidR="00B94467" w:rsidRDefault="00F57AA9" w:rsidP="00B94467">
            <w:r>
              <w:t>X</w:t>
            </w:r>
          </w:p>
        </w:tc>
      </w:tr>
      <w:tr w:rsidR="00B94467" w14:paraId="756676F5" w14:textId="77777777" w:rsidTr="00B94467">
        <w:trPr>
          <w:trHeight w:val="27"/>
        </w:trPr>
        <w:tc>
          <w:tcPr>
            <w:tcW w:w="828" w:type="dxa"/>
            <w:vAlign w:val="center"/>
          </w:tcPr>
          <w:p w14:paraId="74AA8DF0" w14:textId="2FDE97A0" w:rsidR="00B94467" w:rsidRDefault="00B94467" w:rsidP="00B94467">
            <w:r>
              <w:t>1.32.5</w:t>
            </w:r>
          </w:p>
        </w:tc>
        <w:tc>
          <w:tcPr>
            <w:tcW w:w="4898" w:type="dxa"/>
            <w:gridSpan w:val="3"/>
            <w:shd w:val="clear" w:color="auto" w:fill="E2EFD9" w:themeFill="accent6" w:themeFillTint="33"/>
            <w:vAlign w:val="center"/>
          </w:tcPr>
          <w:p w14:paraId="11B8FDA3" w14:textId="6954BCCC" w:rsidR="00B94467" w:rsidRDefault="00B94467" w:rsidP="00B94467">
            <w:r>
              <w:t>Not specified</w:t>
            </w:r>
          </w:p>
        </w:tc>
        <w:tc>
          <w:tcPr>
            <w:tcW w:w="4714" w:type="dxa"/>
            <w:gridSpan w:val="2"/>
            <w:shd w:val="clear" w:color="auto" w:fill="auto"/>
            <w:vAlign w:val="center"/>
          </w:tcPr>
          <w:p w14:paraId="4E1421EE" w14:textId="18680DA1" w:rsidR="00B94467" w:rsidRDefault="00B94467" w:rsidP="00B94467"/>
        </w:tc>
      </w:tr>
      <w:tr w:rsidR="00B94467" w14:paraId="1D85AE33" w14:textId="77777777" w:rsidTr="00B94467">
        <w:trPr>
          <w:trHeight w:val="27"/>
        </w:trPr>
        <w:tc>
          <w:tcPr>
            <w:tcW w:w="828" w:type="dxa"/>
            <w:vAlign w:val="center"/>
          </w:tcPr>
          <w:p w14:paraId="76EE8A7D" w14:textId="1ED841C2" w:rsidR="00B94467" w:rsidRPr="00765130" w:rsidRDefault="00B94467" w:rsidP="00B94467">
            <w:pPr>
              <w:rPr>
                <w:b/>
                <w:bCs/>
              </w:rPr>
            </w:pPr>
            <w:r>
              <w:rPr>
                <w:b/>
                <w:bCs/>
              </w:rPr>
              <w:t>1.33</w:t>
            </w:r>
          </w:p>
        </w:tc>
        <w:tc>
          <w:tcPr>
            <w:tcW w:w="9612" w:type="dxa"/>
            <w:gridSpan w:val="5"/>
            <w:shd w:val="clear" w:color="auto" w:fill="DEEAF6" w:themeFill="accent5" w:themeFillTint="33"/>
            <w:vAlign w:val="center"/>
          </w:tcPr>
          <w:p w14:paraId="3843D66C" w14:textId="284FD234" w:rsidR="00B94467" w:rsidRDefault="00B94467" w:rsidP="00B94467">
            <w:r>
              <w:t>If “other” selected, please describe.</w:t>
            </w:r>
          </w:p>
        </w:tc>
      </w:tr>
      <w:tr w:rsidR="00B94467" w14:paraId="1F01F3A8" w14:textId="77777777" w:rsidTr="00B94467">
        <w:trPr>
          <w:trHeight w:val="1020"/>
        </w:trPr>
        <w:tc>
          <w:tcPr>
            <w:tcW w:w="828" w:type="dxa"/>
            <w:vAlign w:val="center"/>
          </w:tcPr>
          <w:p w14:paraId="2C78A083" w14:textId="77777777" w:rsidR="00B94467" w:rsidRDefault="00B94467" w:rsidP="00B94467"/>
        </w:tc>
        <w:tc>
          <w:tcPr>
            <w:tcW w:w="9612" w:type="dxa"/>
            <w:gridSpan w:val="5"/>
            <w:vAlign w:val="center"/>
          </w:tcPr>
          <w:p w14:paraId="2AB28E18" w14:textId="1F20B2E5" w:rsidR="00B94467" w:rsidRDefault="00F57AA9" w:rsidP="00B94467">
            <w:r>
              <w:t xml:space="preserve">The Climate Agreement includes paragraphs on the paths to be undertaken by various sectors towards a low carbon (or net zero) economy in 2050. </w:t>
            </w:r>
          </w:p>
        </w:tc>
      </w:tr>
      <w:tr w:rsidR="00B94467" w14:paraId="7DF6CD70" w14:textId="77777777" w:rsidTr="00B94467">
        <w:trPr>
          <w:trHeight w:val="44"/>
        </w:trPr>
        <w:tc>
          <w:tcPr>
            <w:tcW w:w="828" w:type="dxa"/>
            <w:vAlign w:val="center"/>
          </w:tcPr>
          <w:p w14:paraId="6EFE3766" w14:textId="36ADD7AE" w:rsidR="00B94467" w:rsidRPr="00765130" w:rsidRDefault="00B94467" w:rsidP="00B94467">
            <w:pPr>
              <w:rPr>
                <w:b/>
                <w:bCs/>
              </w:rPr>
            </w:pPr>
            <w:r>
              <w:rPr>
                <w:b/>
                <w:bCs/>
              </w:rPr>
              <w:lastRenderedPageBreak/>
              <w:t>1.34</w:t>
            </w:r>
          </w:p>
        </w:tc>
        <w:tc>
          <w:tcPr>
            <w:tcW w:w="9612" w:type="dxa"/>
            <w:gridSpan w:val="5"/>
            <w:shd w:val="clear" w:color="auto" w:fill="DEEAF6" w:themeFill="accent5" w:themeFillTint="33"/>
            <w:vAlign w:val="center"/>
          </w:tcPr>
          <w:p w14:paraId="3B9FD68E" w14:textId="37F9BCA4" w:rsidR="00B94467" w:rsidRDefault="00B94467" w:rsidP="00B9446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94467" w14:paraId="73EB0944" w14:textId="77777777" w:rsidTr="00B94467">
        <w:trPr>
          <w:trHeight w:val="75"/>
        </w:trPr>
        <w:tc>
          <w:tcPr>
            <w:tcW w:w="828" w:type="dxa"/>
            <w:vAlign w:val="center"/>
          </w:tcPr>
          <w:p w14:paraId="3F0F2EF8" w14:textId="0B9BD8E3" w:rsidR="00B94467" w:rsidRDefault="00B94467" w:rsidP="00B94467">
            <w:r>
              <w:t>1.34.1</w:t>
            </w:r>
          </w:p>
        </w:tc>
        <w:tc>
          <w:tcPr>
            <w:tcW w:w="4898" w:type="dxa"/>
            <w:gridSpan w:val="3"/>
            <w:shd w:val="clear" w:color="auto" w:fill="E2EFD9" w:themeFill="accent6" w:themeFillTint="33"/>
            <w:vAlign w:val="center"/>
          </w:tcPr>
          <w:p w14:paraId="264394B7" w14:textId="6B5E1955" w:rsidR="00B94467" w:rsidRDefault="00B94467" w:rsidP="00B94467">
            <w:r>
              <w:t>No</w:t>
            </w:r>
          </w:p>
        </w:tc>
        <w:tc>
          <w:tcPr>
            <w:tcW w:w="4714" w:type="dxa"/>
            <w:gridSpan w:val="2"/>
            <w:shd w:val="clear" w:color="auto" w:fill="auto"/>
            <w:vAlign w:val="center"/>
          </w:tcPr>
          <w:p w14:paraId="4489C22D" w14:textId="49A41D9F" w:rsidR="00B94467" w:rsidRDefault="00BE71A9" w:rsidP="00B94467">
            <w:r>
              <w:t xml:space="preserve">X </w:t>
            </w:r>
          </w:p>
        </w:tc>
      </w:tr>
      <w:tr w:rsidR="00B94467" w14:paraId="37BA41DB" w14:textId="77777777" w:rsidTr="00B94467">
        <w:trPr>
          <w:trHeight w:val="74"/>
        </w:trPr>
        <w:tc>
          <w:tcPr>
            <w:tcW w:w="828" w:type="dxa"/>
            <w:vAlign w:val="center"/>
          </w:tcPr>
          <w:p w14:paraId="7513AE47" w14:textId="0DC8BC45" w:rsidR="00B94467" w:rsidRDefault="00B94467" w:rsidP="00B94467">
            <w:r>
              <w:t>1.34.2</w:t>
            </w:r>
          </w:p>
        </w:tc>
        <w:tc>
          <w:tcPr>
            <w:tcW w:w="4898" w:type="dxa"/>
            <w:gridSpan w:val="3"/>
            <w:shd w:val="clear" w:color="auto" w:fill="E2EFD9" w:themeFill="accent6" w:themeFillTint="33"/>
            <w:vAlign w:val="center"/>
          </w:tcPr>
          <w:p w14:paraId="780B69A3" w14:textId="13FECCFD" w:rsidR="00B94467" w:rsidRDefault="00B94467" w:rsidP="00B94467">
            <w:r>
              <w:t>Recommend</w:t>
            </w:r>
          </w:p>
        </w:tc>
        <w:tc>
          <w:tcPr>
            <w:tcW w:w="4714" w:type="dxa"/>
            <w:gridSpan w:val="2"/>
            <w:shd w:val="clear" w:color="auto" w:fill="auto"/>
            <w:vAlign w:val="center"/>
          </w:tcPr>
          <w:p w14:paraId="0F11C4DE" w14:textId="16DFE196" w:rsidR="00B94467" w:rsidRDefault="00B94467" w:rsidP="00B94467"/>
        </w:tc>
      </w:tr>
      <w:tr w:rsidR="00B94467" w14:paraId="7A1BF319" w14:textId="77777777" w:rsidTr="00B94467">
        <w:trPr>
          <w:trHeight w:val="74"/>
        </w:trPr>
        <w:tc>
          <w:tcPr>
            <w:tcW w:w="828" w:type="dxa"/>
            <w:vAlign w:val="center"/>
          </w:tcPr>
          <w:p w14:paraId="7F7D33CA" w14:textId="72A32D62" w:rsidR="00B94467" w:rsidRDefault="00B94467" w:rsidP="00B94467">
            <w:r>
              <w:t>1.34.3</w:t>
            </w:r>
          </w:p>
        </w:tc>
        <w:tc>
          <w:tcPr>
            <w:tcW w:w="4898" w:type="dxa"/>
            <w:gridSpan w:val="3"/>
            <w:shd w:val="clear" w:color="auto" w:fill="E2EFD9" w:themeFill="accent6" w:themeFillTint="33"/>
            <w:vAlign w:val="center"/>
          </w:tcPr>
          <w:p w14:paraId="01F72E61" w14:textId="310ACA2C" w:rsidR="00B94467" w:rsidRDefault="00B94467" w:rsidP="00B94467">
            <w:r>
              <w:t>Require</w:t>
            </w:r>
          </w:p>
        </w:tc>
        <w:tc>
          <w:tcPr>
            <w:tcW w:w="4714" w:type="dxa"/>
            <w:gridSpan w:val="2"/>
            <w:shd w:val="clear" w:color="auto" w:fill="auto"/>
            <w:vAlign w:val="center"/>
          </w:tcPr>
          <w:p w14:paraId="0138C64C" w14:textId="4A9D7D61" w:rsidR="00B94467" w:rsidRDefault="00B94467" w:rsidP="00B94467"/>
        </w:tc>
      </w:tr>
      <w:tr w:rsidR="00B94467" w14:paraId="5638A9CC" w14:textId="77777777" w:rsidTr="00B94467">
        <w:trPr>
          <w:trHeight w:val="74"/>
        </w:trPr>
        <w:tc>
          <w:tcPr>
            <w:tcW w:w="828" w:type="dxa"/>
            <w:vAlign w:val="center"/>
          </w:tcPr>
          <w:p w14:paraId="5DC32929" w14:textId="33E53A9C" w:rsidR="00B94467" w:rsidRPr="00C9418B" w:rsidRDefault="00B94467" w:rsidP="00B94467">
            <w:pPr>
              <w:rPr>
                <w:b/>
                <w:bCs/>
              </w:rPr>
            </w:pPr>
            <w:r>
              <w:rPr>
                <w:b/>
                <w:bCs/>
              </w:rPr>
              <w:t>1.35</w:t>
            </w:r>
          </w:p>
        </w:tc>
        <w:tc>
          <w:tcPr>
            <w:tcW w:w="9612" w:type="dxa"/>
            <w:gridSpan w:val="5"/>
            <w:shd w:val="clear" w:color="auto" w:fill="DEEAF6" w:themeFill="accent5" w:themeFillTint="33"/>
            <w:vAlign w:val="center"/>
          </w:tcPr>
          <w:p w14:paraId="0DD8EE3F" w14:textId="2992FD58" w:rsidR="00B94467" w:rsidRDefault="00B94467" w:rsidP="00B94467">
            <w:r>
              <w:t>If recommended or required to set targets for non-carbon GHGs, which gases? Select all that apply using an X.</w:t>
            </w:r>
          </w:p>
        </w:tc>
      </w:tr>
      <w:tr w:rsidR="00B94467" w14:paraId="33A0148A" w14:textId="77777777" w:rsidTr="00B94467">
        <w:trPr>
          <w:trHeight w:val="221"/>
        </w:trPr>
        <w:tc>
          <w:tcPr>
            <w:tcW w:w="828" w:type="dxa"/>
            <w:vAlign w:val="center"/>
          </w:tcPr>
          <w:p w14:paraId="58972E0B" w14:textId="4A3B481C" w:rsidR="00B94467" w:rsidRDefault="00B94467" w:rsidP="00B94467">
            <w:r>
              <w:t>1.35.1</w:t>
            </w:r>
          </w:p>
        </w:tc>
        <w:tc>
          <w:tcPr>
            <w:tcW w:w="4898" w:type="dxa"/>
            <w:gridSpan w:val="3"/>
            <w:shd w:val="clear" w:color="auto" w:fill="E2EFD9" w:themeFill="accent6" w:themeFillTint="33"/>
            <w:vAlign w:val="center"/>
          </w:tcPr>
          <w:p w14:paraId="62DB9524" w14:textId="1C9DA1B9" w:rsidR="00B94467" w:rsidRDefault="00B94467" w:rsidP="00B94467">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94467" w:rsidRDefault="00B94467" w:rsidP="00B94467"/>
        </w:tc>
      </w:tr>
      <w:tr w:rsidR="00B94467" w14:paraId="71829CF2" w14:textId="77777777" w:rsidTr="00B94467">
        <w:trPr>
          <w:trHeight w:val="27"/>
        </w:trPr>
        <w:tc>
          <w:tcPr>
            <w:tcW w:w="828" w:type="dxa"/>
            <w:vAlign w:val="center"/>
          </w:tcPr>
          <w:p w14:paraId="605A96CF" w14:textId="2AA7C39C" w:rsidR="00B94467" w:rsidRDefault="00B94467" w:rsidP="00B94467">
            <w:r>
              <w:t>1.35.2</w:t>
            </w:r>
          </w:p>
        </w:tc>
        <w:tc>
          <w:tcPr>
            <w:tcW w:w="4898" w:type="dxa"/>
            <w:gridSpan w:val="3"/>
            <w:shd w:val="clear" w:color="auto" w:fill="E2EFD9" w:themeFill="accent6" w:themeFillTint="33"/>
            <w:vAlign w:val="center"/>
          </w:tcPr>
          <w:p w14:paraId="14C9CB0F" w14:textId="6651F3CC" w:rsidR="00B94467" w:rsidRDefault="00B94467" w:rsidP="00B94467">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94467" w:rsidRDefault="00B94467" w:rsidP="00B94467"/>
        </w:tc>
      </w:tr>
      <w:tr w:rsidR="00B94467" w14:paraId="5AC6429F" w14:textId="77777777" w:rsidTr="00B94467">
        <w:trPr>
          <w:trHeight w:val="27"/>
        </w:trPr>
        <w:tc>
          <w:tcPr>
            <w:tcW w:w="828" w:type="dxa"/>
            <w:vAlign w:val="center"/>
          </w:tcPr>
          <w:p w14:paraId="3ACBE0E8" w14:textId="362050F9" w:rsidR="00B94467" w:rsidRDefault="00B94467" w:rsidP="00B94467">
            <w:r>
              <w:t>1.35.3</w:t>
            </w:r>
          </w:p>
        </w:tc>
        <w:tc>
          <w:tcPr>
            <w:tcW w:w="4898" w:type="dxa"/>
            <w:gridSpan w:val="3"/>
            <w:shd w:val="clear" w:color="auto" w:fill="E2EFD9" w:themeFill="accent6" w:themeFillTint="33"/>
            <w:vAlign w:val="center"/>
          </w:tcPr>
          <w:p w14:paraId="3D1A6536" w14:textId="7102BEC9" w:rsidR="00B94467" w:rsidRDefault="00B94467" w:rsidP="00B94467">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94467" w:rsidRDefault="00B94467" w:rsidP="00B94467"/>
        </w:tc>
      </w:tr>
      <w:tr w:rsidR="00B94467" w14:paraId="79CC3AC5" w14:textId="77777777" w:rsidTr="00B94467">
        <w:trPr>
          <w:trHeight w:val="27"/>
        </w:trPr>
        <w:tc>
          <w:tcPr>
            <w:tcW w:w="828" w:type="dxa"/>
            <w:vAlign w:val="center"/>
          </w:tcPr>
          <w:p w14:paraId="02F6C307" w14:textId="11E3E6F7" w:rsidR="00B94467" w:rsidRDefault="00B94467" w:rsidP="00B94467">
            <w:r>
              <w:t>1.35.4</w:t>
            </w:r>
          </w:p>
        </w:tc>
        <w:tc>
          <w:tcPr>
            <w:tcW w:w="4898" w:type="dxa"/>
            <w:gridSpan w:val="3"/>
            <w:shd w:val="clear" w:color="auto" w:fill="E2EFD9" w:themeFill="accent6" w:themeFillTint="33"/>
            <w:vAlign w:val="center"/>
          </w:tcPr>
          <w:p w14:paraId="29B45329" w14:textId="115E1185" w:rsidR="00B94467" w:rsidRDefault="00B94467" w:rsidP="00B94467">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94467" w:rsidRDefault="00B94467" w:rsidP="00B94467"/>
        </w:tc>
      </w:tr>
      <w:tr w:rsidR="00B94467" w14:paraId="041DBAA4" w14:textId="77777777" w:rsidTr="00B94467">
        <w:trPr>
          <w:trHeight w:val="27"/>
        </w:trPr>
        <w:tc>
          <w:tcPr>
            <w:tcW w:w="828" w:type="dxa"/>
            <w:vAlign w:val="center"/>
          </w:tcPr>
          <w:p w14:paraId="2AF792D3" w14:textId="2ED2CB50" w:rsidR="00B94467" w:rsidRDefault="00B94467" w:rsidP="00B94467">
            <w:r>
              <w:t>1.35.5</w:t>
            </w:r>
          </w:p>
        </w:tc>
        <w:tc>
          <w:tcPr>
            <w:tcW w:w="4898" w:type="dxa"/>
            <w:gridSpan w:val="3"/>
            <w:shd w:val="clear" w:color="auto" w:fill="E2EFD9" w:themeFill="accent6" w:themeFillTint="33"/>
            <w:vAlign w:val="center"/>
          </w:tcPr>
          <w:p w14:paraId="0277A2BA" w14:textId="60D2CF64" w:rsidR="00B94467" w:rsidRDefault="00B94467" w:rsidP="00B94467">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94467" w:rsidRDefault="00B94467" w:rsidP="00B94467"/>
        </w:tc>
      </w:tr>
      <w:tr w:rsidR="00B94467" w14:paraId="0131B9EE" w14:textId="77777777" w:rsidTr="00B94467">
        <w:trPr>
          <w:trHeight w:val="27"/>
        </w:trPr>
        <w:tc>
          <w:tcPr>
            <w:tcW w:w="828" w:type="dxa"/>
            <w:vAlign w:val="center"/>
          </w:tcPr>
          <w:p w14:paraId="038DD6F6" w14:textId="2C5E87D6" w:rsidR="00B94467" w:rsidRDefault="00B94467" w:rsidP="00B94467">
            <w:r>
              <w:t>1.35.6</w:t>
            </w:r>
          </w:p>
        </w:tc>
        <w:tc>
          <w:tcPr>
            <w:tcW w:w="4898" w:type="dxa"/>
            <w:gridSpan w:val="3"/>
            <w:shd w:val="clear" w:color="auto" w:fill="E2EFD9" w:themeFill="accent6" w:themeFillTint="33"/>
            <w:vAlign w:val="center"/>
          </w:tcPr>
          <w:p w14:paraId="7411B58C" w14:textId="126B1263" w:rsidR="00B94467" w:rsidRDefault="00B94467" w:rsidP="00B94467">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94467" w:rsidRDefault="00B94467" w:rsidP="00B94467"/>
        </w:tc>
      </w:tr>
      <w:tr w:rsidR="00B94467" w14:paraId="6BAF5303" w14:textId="77777777" w:rsidTr="00B94467">
        <w:trPr>
          <w:trHeight w:val="27"/>
        </w:trPr>
        <w:tc>
          <w:tcPr>
            <w:tcW w:w="828" w:type="dxa"/>
            <w:vAlign w:val="center"/>
          </w:tcPr>
          <w:p w14:paraId="6BB6A345" w14:textId="31CF4157" w:rsidR="00B94467" w:rsidRDefault="00B94467" w:rsidP="00B94467">
            <w:r>
              <w:t>1.35.7</w:t>
            </w:r>
          </w:p>
        </w:tc>
        <w:tc>
          <w:tcPr>
            <w:tcW w:w="4898" w:type="dxa"/>
            <w:gridSpan w:val="3"/>
            <w:shd w:val="clear" w:color="auto" w:fill="E2EFD9" w:themeFill="accent6" w:themeFillTint="33"/>
            <w:vAlign w:val="center"/>
          </w:tcPr>
          <w:p w14:paraId="2071D5B8" w14:textId="30AD1863" w:rsidR="00B94467" w:rsidRDefault="00B94467" w:rsidP="00B94467">
            <w:r>
              <w:t>Not specified</w:t>
            </w:r>
          </w:p>
        </w:tc>
        <w:tc>
          <w:tcPr>
            <w:tcW w:w="4714" w:type="dxa"/>
            <w:gridSpan w:val="2"/>
            <w:shd w:val="clear" w:color="auto" w:fill="auto"/>
            <w:vAlign w:val="center"/>
          </w:tcPr>
          <w:p w14:paraId="58A276AB" w14:textId="56F490CA" w:rsidR="00B94467" w:rsidRDefault="00B94467" w:rsidP="00B94467"/>
        </w:tc>
      </w:tr>
      <w:tr w:rsidR="00B94467" w14:paraId="605F79B1" w14:textId="77777777" w:rsidTr="00B94467">
        <w:trPr>
          <w:trHeight w:val="74"/>
        </w:trPr>
        <w:tc>
          <w:tcPr>
            <w:tcW w:w="828" w:type="dxa"/>
            <w:vAlign w:val="center"/>
          </w:tcPr>
          <w:p w14:paraId="41E45F92" w14:textId="5DFF80F6" w:rsidR="00B94467" w:rsidRPr="00A615A6" w:rsidRDefault="00B94467" w:rsidP="00B94467">
            <w:pPr>
              <w:rPr>
                <w:b/>
                <w:bCs/>
              </w:rPr>
            </w:pPr>
            <w:r>
              <w:rPr>
                <w:b/>
                <w:bCs/>
              </w:rPr>
              <w:t>1.36</w:t>
            </w:r>
          </w:p>
        </w:tc>
        <w:tc>
          <w:tcPr>
            <w:tcW w:w="9612" w:type="dxa"/>
            <w:gridSpan w:val="5"/>
            <w:shd w:val="clear" w:color="auto" w:fill="DEEAF6" w:themeFill="accent5" w:themeFillTint="33"/>
            <w:vAlign w:val="center"/>
          </w:tcPr>
          <w:p w14:paraId="56DC66C5" w14:textId="5D5BCB07" w:rsidR="00B94467" w:rsidRDefault="00B94467" w:rsidP="00B9446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94467" w14:paraId="0D54B0DE" w14:textId="77777777" w:rsidTr="00B94467">
        <w:trPr>
          <w:trHeight w:val="75"/>
        </w:trPr>
        <w:tc>
          <w:tcPr>
            <w:tcW w:w="828" w:type="dxa"/>
            <w:vAlign w:val="center"/>
          </w:tcPr>
          <w:p w14:paraId="301AA961" w14:textId="7B60252D" w:rsidR="00B94467" w:rsidRDefault="00B94467" w:rsidP="00B94467">
            <w:r>
              <w:t>1.36.1</w:t>
            </w:r>
          </w:p>
        </w:tc>
        <w:tc>
          <w:tcPr>
            <w:tcW w:w="4898" w:type="dxa"/>
            <w:gridSpan w:val="3"/>
            <w:shd w:val="clear" w:color="auto" w:fill="E2EFD9" w:themeFill="accent6" w:themeFillTint="33"/>
            <w:vAlign w:val="center"/>
          </w:tcPr>
          <w:p w14:paraId="3145963B" w14:textId="597F5EA0" w:rsidR="00B94467" w:rsidRDefault="00B94467" w:rsidP="00B94467">
            <w:r>
              <w:t>No</w:t>
            </w:r>
          </w:p>
        </w:tc>
        <w:tc>
          <w:tcPr>
            <w:tcW w:w="4714" w:type="dxa"/>
            <w:gridSpan w:val="2"/>
            <w:shd w:val="clear" w:color="auto" w:fill="auto"/>
            <w:vAlign w:val="center"/>
          </w:tcPr>
          <w:p w14:paraId="09E0BA38" w14:textId="58D06CDC" w:rsidR="00B94467" w:rsidRDefault="00B94467" w:rsidP="00B94467"/>
        </w:tc>
      </w:tr>
      <w:tr w:rsidR="00B94467" w14:paraId="35BBF5A0" w14:textId="77777777" w:rsidTr="00B94467">
        <w:trPr>
          <w:trHeight w:val="74"/>
        </w:trPr>
        <w:tc>
          <w:tcPr>
            <w:tcW w:w="828" w:type="dxa"/>
            <w:vAlign w:val="center"/>
          </w:tcPr>
          <w:p w14:paraId="439C0FC3" w14:textId="199BF87E" w:rsidR="00B94467" w:rsidRDefault="00B94467" w:rsidP="00B94467">
            <w:r>
              <w:t>1.36.2</w:t>
            </w:r>
          </w:p>
        </w:tc>
        <w:tc>
          <w:tcPr>
            <w:tcW w:w="4898" w:type="dxa"/>
            <w:gridSpan w:val="3"/>
            <w:shd w:val="clear" w:color="auto" w:fill="E2EFD9" w:themeFill="accent6" w:themeFillTint="33"/>
            <w:vAlign w:val="center"/>
          </w:tcPr>
          <w:p w14:paraId="2EB3AE80" w14:textId="065E09DA" w:rsidR="00B94467" w:rsidRDefault="00B94467" w:rsidP="00B94467">
            <w:r>
              <w:t>Recommend</w:t>
            </w:r>
          </w:p>
        </w:tc>
        <w:tc>
          <w:tcPr>
            <w:tcW w:w="4714" w:type="dxa"/>
            <w:gridSpan w:val="2"/>
            <w:shd w:val="clear" w:color="auto" w:fill="auto"/>
            <w:vAlign w:val="center"/>
          </w:tcPr>
          <w:p w14:paraId="551585D4" w14:textId="1D2ADDB0" w:rsidR="00B94467" w:rsidRDefault="00BE71A9" w:rsidP="00B94467">
            <w:r>
              <w:t xml:space="preserve">X </w:t>
            </w:r>
          </w:p>
        </w:tc>
      </w:tr>
      <w:tr w:rsidR="00B94467" w14:paraId="29B1227E" w14:textId="77777777" w:rsidTr="00B94467">
        <w:trPr>
          <w:trHeight w:val="74"/>
        </w:trPr>
        <w:tc>
          <w:tcPr>
            <w:tcW w:w="828" w:type="dxa"/>
            <w:vAlign w:val="center"/>
          </w:tcPr>
          <w:p w14:paraId="06CACC47" w14:textId="5AE54218" w:rsidR="00B94467" w:rsidRDefault="00B94467" w:rsidP="00B94467">
            <w:r>
              <w:t>1.36.3</w:t>
            </w:r>
          </w:p>
        </w:tc>
        <w:tc>
          <w:tcPr>
            <w:tcW w:w="4898" w:type="dxa"/>
            <w:gridSpan w:val="3"/>
            <w:shd w:val="clear" w:color="auto" w:fill="E2EFD9" w:themeFill="accent6" w:themeFillTint="33"/>
            <w:vAlign w:val="center"/>
          </w:tcPr>
          <w:p w14:paraId="2A493C9D" w14:textId="60ACAEFC" w:rsidR="00B94467" w:rsidRDefault="00B94467" w:rsidP="00B94467">
            <w:r>
              <w:t>Require</w:t>
            </w:r>
          </w:p>
        </w:tc>
        <w:tc>
          <w:tcPr>
            <w:tcW w:w="4714" w:type="dxa"/>
            <w:gridSpan w:val="2"/>
            <w:shd w:val="clear" w:color="auto" w:fill="auto"/>
            <w:vAlign w:val="center"/>
          </w:tcPr>
          <w:p w14:paraId="2D0B6868" w14:textId="5711C4EE" w:rsidR="00B94467" w:rsidRDefault="00B94467" w:rsidP="00B94467"/>
        </w:tc>
      </w:tr>
      <w:tr w:rsidR="00B94467" w14:paraId="67BA3F15" w14:textId="77777777" w:rsidTr="00B94467">
        <w:trPr>
          <w:trHeight w:val="74"/>
        </w:trPr>
        <w:tc>
          <w:tcPr>
            <w:tcW w:w="828" w:type="dxa"/>
            <w:vAlign w:val="center"/>
          </w:tcPr>
          <w:p w14:paraId="4142114A" w14:textId="402D6408" w:rsidR="00B94467" w:rsidRPr="0054680A" w:rsidRDefault="00B94467" w:rsidP="00B94467">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94467" w:rsidRDefault="00B94467" w:rsidP="00B94467">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94467" w14:paraId="01527E87" w14:textId="77777777" w:rsidTr="00B94467">
        <w:trPr>
          <w:trHeight w:val="1020"/>
        </w:trPr>
        <w:tc>
          <w:tcPr>
            <w:tcW w:w="828" w:type="dxa"/>
            <w:vAlign w:val="center"/>
          </w:tcPr>
          <w:p w14:paraId="62C1016C" w14:textId="77777777" w:rsidR="00B94467" w:rsidRDefault="00B94467" w:rsidP="00B94467"/>
        </w:tc>
        <w:tc>
          <w:tcPr>
            <w:tcW w:w="9612" w:type="dxa"/>
            <w:gridSpan w:val="5"/>
            <w:vAlign w:val="center"/>
          </w:tcPr>
          <w:p w14:paraId="6B16E118" w14:textId="62DD2268" w:rsidR="00DA5D45" w:rsidRDefault="00DA5D45" w:rsidP="00B94467">
            <w:r>
              <w:t xml:space="preserve">The Climate Agreement as such does not impose disclosing requirements on target entities for emissions reduction targets. </w:t>
            </w:r>
          </w:p>
          <w:p w14:paraId="0E26CB50" w14:textId="24E16F5F" w:rsidR="00B94467" w:rsidRDefault="00DA5D45" w:rsidP="00B94467">
            <w:r>
              <w:t>That said, t</w:t>
            </w:r>
            <w:r w:rsidRPr="00DA5D45">
              <w:t>he Dutch Climate Act requires annual reporting by the Netherlands Environmental Assessment Agency (PBL) through the Climate and Energy Outlook (KEV), providing insight into actual and projected CO2 emissions and progress towards climate targets set by the central government in the Netherlands. To enable timely policy adjustment, the government is also developing a Climate Policy Progress Monitor, which supplements the KEV and forms the basis for the Climate Policy Memorandum (</w:t>
            </w:r>
            <w:proofErr w:type="spellStart"/>
            <w:r w:rsidRPr="00DA5D45">
              <w:rPr>
                <w:i/>
                <w:iCs/>
              </w:rPr>
              <w:t>Klimaatnota</w:t>
            </w:r>
            <w:proofErr w:type="spellEnd"/>
            <w:r w:rsidRPr="00DA5D45">
              <w:t>) and possible biannual updates to the Climate Plan (</w:t>
            </w:r>
            <w:proofErr w:type="spellStart"/>
            <w:r w:rsidRPr="00DA5D45">
              <w:rPr>
                <w:i/>
                <w:iCs/>
              </w:rPr>
              <w:t>Klimaatplan</w:t>
            </w:r>
            <w:proofErr w:type="spellEnd"/>
            <w:r w:rsidRPr="00DA5D45">
              <w:t>), reporting on the implementation of Climate Agreement measures and additional policies.</w:t>
            </w:r>
          </w:p>
        </w:tc>
      </w:tr>
      <w:tr w:rsidR="00B94467" w14:paraId="21F6D5C2" w14:textId="77777777" w:rsidTr="00B94467">
        <w:trPr>
          <w:trHeight w:val="74"/>
        </w:trPr>
        <w:tc>
          <w:tcPr>
            <w:tcW w:w="828" w:type="dxa"/>
            <w:vAlign w:val="center"/>
          </w:tcPr>
          <w:p w14:paraId="6C7655EE" w14:textId="507D844F" w:rsidR="00B94467" w:rsidRPr="0054680A" w:rsidRDefault="00B94467" w:rsidP="00B94467">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94467" w:rsidRDefault="00B94467" w:rsidP="00B94467">
            <w:r>
              <w:t>What is the recommended or required baseline year from which progress towards targets is to be measured? Select the appropriate response using an X.</w:t>
            </w:r>
          </w:p>
        </w:tc>
      </w:tr>
      <w:tr w:rsidR="00B94467" w14:paraId="18178BBC" w14:textId="77777777" w:rsidTr="00B94467">
        <w:trPr>
          <w:trHeight w:val="75"/>
        </w:trPr>
        <w:tc>
          <w:tcPr>
            <w:tcW w:w="828" w:type="dxa"/>
            <w:vAlign w:val="center"/>
          </w:tcPr>
          <w:p w14:paraId="157325FB" w14:textId="2C1EE277" w:rsidR="00B94467" w:rsidRDefault="00B94467" w:rsidP="00B94467">
            <w:r>
              <w:lastRenderedPageBreak/>
              <w:t>1.38.1</w:t>
            </w:r>
          </w:p>
        </w:tc>
        <w:tc>
          <w:tcPr>
            <w:tcW w:w="4898" w:type="dxa"/>
            <w:gridSpan w:val="3"/>
            <w:shd w:val="clear" w:color="auto" w:fill="E2EFD9" w:themeFill="accent6" w:themeFillTint="33"/>
            <w:vAlign w:val="center"/>
          </w:tcPr>
          <w:p w14:paraId="7D84D1FE" w14:textId="24E1941B" w:rsidR="00B94467" w:rsidRDefault="00B94467" w:rsidP="00B94467">
            <w:r>
              <w:t>1990-2000</w:t>
            </w:r>
          </w:p>
        </w:tc>
        <w:tc>
          <w:tcPr>
            <w:tcW w:w="4714" w:type="dxa"/>
            <w:gridSpan w:val="2"/>
            <w:shd w:val="clear" w:color="auto" w:fill="auto"/>
            <w:vAlign w:val="center"/>
          </w:tcPr>
          <w:p w14:paraId="6B78E5DF" w14:textId="1551210C" w:rsidR="00B94467" w:rsidRDefault="00BE71A9" w:rsidP="00B94467">
            <w:r>
              <w:t xml:space="preserve">X </w:t>
            </w:r>
          </w:p>
        </w:tc>
      </w:tr>
      <w:tr w:rsidR="00B94467" w14:paraId="66E8339F" w14:textId="77777777" w:rsidTr="00B94467">
        <w:trPr>
          <w:trHeight w:val="74"/>
        </w:trPr>
        <w:tc>
          <w:tcPr>
            <w:tcW w:w="828" w:type="dxa"/>
            <w:vAlign w:val="center"/>
          </w:tcPr>
          <w:p w14:paraId="5A58582D" w14:textId="052ABF16" w:rsidR="00B94467" w:rsidRDefault="00B94467" w:rsidP="00B94467">
            <w:r>
              <w:t>1.38.2</w:t>
            </w:r>
          </w:p>
        </w:tc>
        <w:tc>
          <w:tcPr>
            <w:tcW w:w="4898" w:type="dxa"/>
            <w:gridSpan w:val="3"/>
            <w:shd w:val="clear" w:color="auto" w:fill="E2EFD9" w:themeFill="accent6" w:themeFillTint="33"/>
            <w:vAlign w:val="center"/>
          </w:tcPr>
          <w:p w14:paraId="0A3BAEFC" w14:textId="7CFB9497" w:rsidR="00B94467" w:rsidRDefault="00B94467" w:rsidP="00B94467">
            <w:r>
              <w:t>2001-2005</w:t>
            </w:r>
          </w:p>
        </w:tc>
        <w:tc>
          <w:tcPr>
            <w:tcW w:w="4714" w:type="dxa"/>
            <w:gridSpan w:val="2"/>
            <w:shd w:val="clear" w:color="auto" w:fill="auto"/>
            <w:vAlign w:val="center"/>
          </w:tcPr>
          <w:p w14:paraId="2EB4BDF5" w14:textId="5EBD74FE" w:rsidR="00B94467" w:rsidRDefault="00B94467" w:rsidP="00B94467"/>
        </w:tc>
      </w:tr>
      <w:tr w:rsidR="00B94467" w14:paraId="540B9C6A" w14:textId="77777777" w:rsidTr="00B94467">
        <w:trPr>
          <w:trHeight w:val="74"/>
        </w:trPr>
        <w:tc>
          <w:tcPr>
            <w:tcW w:w="828" w:type="dxa"/>
            <w:vAlign w:val="center"/>
          </w:tcPr>
          <w:p w14:paraId="75114FDF" w14:textId="428949B4" w:rsidR="00B94467" w:rsidRDefault="00B94467" w:rsidP="00B94467">
            <w:r>
              <w:t>1.38.3</w:t>
            </w:r>
          </w:p>
        </w:tc>
        <w:tc>
          <w:tcPr>
            <w:tcW w:w="4898" w:type="dxa"/>
            <w:gridSpan w:val="3"/>
            <w:shd w:val="clear" w:color="auto" w:fill="E2EFD9" w:themeFill="accent6" w:themeFillTint="33"/>
            <w:vAlign w:val="center"/>
          </w:tcPr>
          <w:p w14:paraId="34321A8B" w14:textId="5A805B51" w:rsidR="00B94467" w:rsidRDefault="00B94467" w:rsidP="00B94467">
            <w:r>
              <w:t>2006-2010</w:t>
            </w:r>
          </w:p>
        </w:tc>
        <w:tc>
          <w:tcPr>
            <w:tcW w:w="4714" w:type="dxa"/>
            <w:gridSpan w:val="2"/>
            <w:shd w:val="clear" w:color="auto" w:fill="auto"/>
            <w:vAlign w:val="center"/>
          </w:tcPr>
          <w:p w14:paraId="01311BFE" w14:textId="674860FB" w:rsidR="00B94467" w:rsidRDefault="00B94467" w:rsidP="00B94467"/>
        </w:tc>
      </w:tr>
      <w:tr w:rsidR="00B94467" w14:paraId="77A722C3" w14:textId="77777777" w:rsidTr="00B94467">
        <w:trPr>
          <w:trHeight w:val="74"/>
        </w:trPr>
        <w:tc>
          <w:tcPr>
            <w:tcW w:w="828" w:type="dxa"/>
            <w:vAlign w:val="center"/>
          </w:tcPr>
          <w:p w14:paraId="6FB00CF2" w14:textId="0348A6C7" w:rsidR="00B94467" w:rsidRDefault="00B94467" w:rsidP="00B94467">
            <w:r>
              <w:t>1.38.4</w:t>
            </w:r>
          </w:p>
        </w:tc>
        <w:tc>
          <w:tcPr>
            <w:tcW w:w="4898" w:type="dxa"/>
            <w:gridSpan w:val="3"/>
            <w:shd w:val="clear" w:color="auto" w:fill="E2EFD9" w:themeFill="accent6" w:themeFillTint="33"/>
            <w:vAlign w:val="center"/>
          </w:tcPr>
          <w:p w14:paraId="4FED9793" w14:textId="093C1303" w:rsidR="00B94467" w:rsidRDefault="00B94467" w:rsidP="00B94467">
            <w:r>
              <w:t>2011-2015</w:t>
            </w:r>
          </w:p>
        </w:tc>
        <w:tc>
          <w:tcPr>
            <w:tcW w:w="4714" w:type="dxa"/>
            <w:gridSpan w:val="2"/>
            <w:shd w:val="clear" w:color="auto" w:fill="auto"/>
            <w:vAlign w:val="center"/>
          </w:tcPr>
          <w:p w14:paraId="68DCBF63" w14:textId="6F5692BD" w:rsidR="00B94467" w:rsidRDefault="00B94467" w:rsidP="00B94467"/>
        </w:tc>
      </w:tr>
      <w:tr w:rsidR="00B94467" w14:paraId="7D989221" w14:textId="77777777" w:rsidTr="00B94467">
        <w:trPr>
          <w:trHeight w:val="74"/>
        </w:trPr>
        <w:tc>
          <w:tcPr>
            <w:tcW w:w="828" w:type="dxa"/>
            <w:vAlign w:val="center"/>
          </w:tcPr>
          <w:p w14:paraId="13B254C8" w14:textId="6A34E0A0" w:rsidR="00B94467" w:rsidRDefault="00B94467" w:rsidP="00B94467">
            <w:r>
              <w:t>1.38.5</w:t>
            </w:r>
          </w:p>
        </w:tc>
        <w:tc>
          <w:tcPr>
            <w:tcW w:w="4898" w:type="dxa"/>
            <w:gridSpan w:val="3"/>
            <w:shd w:val="clear" w:color="auto" w:fill="E2EFD9" w:themeFill="accent6" w:themeFillTint="33"/>
            <w:vAlign w:val="center"/>
          </w:tcPr>
          <w:p w14:paraId="3B6B353A" w14:textId="60B212BC" w:rsidR="00B94467" w:rsidRDefault="00B94467" w:rsidP="00B94467">
            <w:r>
              <w:t>2016-2020</w:t>
            </w:r>
          </w:p>
        </w:tc>
        <w:tc>
          <w:tcPr>
            <w:tcW w:w="4714" w:type="dxa"/>
            <w:gridSpan w:val="2"/>
            <w:shd w:val="clear" w:color="auto" w:fill="auto"/>
            <w:vAlign w:val="center"/>
          </w:tcPr>
          <w:p w14:paraId="1AE5D13B" w14:textId="3E12B92C" w:rsidR="00B94467" w:rsidRDefault="00B94467" w:rsidP="00B94467"/>
        </w:tc>
      </w:tr>
      <w:tr w:rsidR="00B94467" w14:paraId="2880AA95" w14:textId="77777777" w:rsidTr="00B94467">
        <w:trPr>
          <w:trHeight w:val="74"/>
        </w:trPr>
        <w:tc>
          <w:tcPr>
            <w:tcW w:w="828" w:type="dxa"/>
            <w:vAlign w:val="center"/>
          </w:tcPr>
          <w:p w14:paraId="3291059E" w14:textId="2E515DFB" w:rsidR="00B94467" w:rsidRDefault="00B94467" w:rsidP="00B94467">
            <w:r>
              <w:t>1.38.6</w:t>
            </w:r>
          </w:p>
        </w:tc>
        <w:tc>
          <w:tcPr>
            <w:tcW w:w="4898" w:type="dxa"/>
            <w:gridSpan w:val="3"/>
            <w:shd w:val="clear" w:color="auto" w:fill="E2EFD9" w:themeFill="accent6" w:themeFillTint="33"/>
            <w:vAlign w:val="center"/>
          </w:tcPr>
          <w:p w14:paraId="009154F2" w14:textId="2A859C6D" w:rsidR="00B94467" w:rsidRDefault="00B94467" w:rsidP="00B94467">
            <w:r>
              <w:t>Other</w:t>
            </w:r>
          </w:p>
        </w:tc>
        <w:tc>
          <w:tcPr>
            <w:tcW w:w="4714" w:type="dxa"/>
            <w:gridSpan w:val="2"/>
            <w:shd w:val="clear" w:color="auto" w:fill="auto"/>
            <w:vAlign w:val="center"/>
          </w:tcPr>
          <w:p w14:paraId="62747385" w14:textId="74E987FC" w:rsidR="00B94467" w:rsidRDefault="00B94467" w:rsidP="00B94467"/>
        </w:tc>
      </w:tr>
      <w:tr w:rsidR="00B94467" w14:paraId="7FCEE3C7" w14:textId="77777777" w:rsidTr="00B94467">
        <w:trPr>
          <w:trHeight w:val="74"/>
        </w:trPr>
        <w:tc>
          <w:tcPr>
            <w:tcW w:w="828" w:type="dxa"/>
            <w:vAlign w:val="center"/>
          </w:tcPr>
          <w:p w14:paraId="33610AB4" w14:textId="6254FF27" w:rsidR="00B94467" w:rsidRDefault="00B94467" w:rsidP="00B94467">
            <w:r>
              <w:t>1.38.7</w:t>
            </w:r>
          </w:p>
        </w:tc>
        <w:tc>
          <w:tcPr>
            <w:tcW w:w="4898" w:type="dxa"/>
            <w:gridSpan w:val="3"/>
            <w:shd w:val="clear" w:color="auto" w:fill="E2EFD9" w:themeFill="accent6" w:themeFillTint="33"/>
            <w:vAlign w:val="center"/>
          </w:tcPr>
          <w:p w14:paraId="2CE45EE7" w14:textId="62CECB2D" w:rsidR="00B94467" w:rsidRDefault="00B94467" w:rsidP="00B94467">
            <w:r>
              <w:t>Not specified</w:t>
            </w:r>
          </w:p>
        </w:tc>
        <w:tc>
          <w:tcPr>
            <w:tcW w:w="4714" w:type="dxa"/>
            <w:gridSpan w:val="2"/>
            <w:shd w:val="clear" w:color="auto" w:fill="auto"/>
            <w:vAlign w:val="center"/>
          </w:tcPr>
          <w:p w14:paraId="501990A5" w14:textId="5AD36168" w:rsidR="00B94467" w:rsidRDefault="00B94467" w:rsidP="00B94467"/>
        </w:tc>
      </w:tr>
      <w:tr w:rsidR="00B94467" w14:paraId="2BC0E863" w14:textId="77777777" w:rsidTr="00B94467">
        <w:trPr>
          <w:trHeight w:val="74"/>
        </w:trPr>
        <w:tc>
          <w:tcPr>
            <w:tcW w:w="828" w:type="dxa"/>
            <w:vAlign w:val="center"/>
          </w:tcPr>
          <w:p w14:paraId="50502F04" w14:textId="518CFB71" w:rsidR="00B94467" w:rsidRPr="0054680A" w:rsidRDefault="00B94467" w:rsidP="00B94467">
            <w:pPr>
              <w:rPr>
                <w:b/>
                <w:bCs/>
              </w:rPr>
            </w:pPr>
            <w:r>
              <w:rPr>
                <w:b/>
                <w:bCs/>
              </w:rPr>
              <w:t>1.39</w:t>
            </w:r>
          </w:p>
        </w:tc>
        <w:tc>
          <w:tcPr>
            <w:tcW w:w="9612" w:type="dxa"/>
            <w:gridSpan w:val="5"/>
            <w:shd w:val="clear" w:color="auto" w:fill="DEEAF6" w:themeFill="accent5" w:themeFillTint="33"/>
            <w:vAlign w:val="center"/>
          </w:tcPr>
          <w:p w14:paraId="4127B7BF" w14:textId="3B5452E0" w:rsidR="00B94467" w:rsidRDefault="00B94467" w:rsidP="00B94467">
            <w:r>
              <w:t xml:space="preserve">Are entities recommended or required to disclose the methodologies by which they select </w:t>
            </w:r>
            <w:r>
              <w:rPr>
                <w:b/>
              </w:rPr>
              <w:t>baseline years</w:t>
            </w:r>
            <w:r>
              <w:t>? Select the appropriate response using an X.</w:t>
            </w:r>
          </w:p>
        </w:tc>
      </w:tr>
      <w:tr w:rsidR="00B94467" w14:paraId="0EADD1E2" w14:textId="77777777" w:rsidTr="00B94467">
        <w:trPr>
          <w:trHeight w:val="74"/>
        </w:trPr>
        <w:tc>
          <w:tcPr>
            <w:tcW w:w="828" w:type="dxa"/>
            <w:vAlign w:val="center"/>
          </w:tcPr>
          <w:p w14:paraId="5B6D6981" w14:textId="062A8926" w:rsidR="00B94467" w:rsidRDefault="00B94467" w:rsidP="00B94467">
            <w:r>
              <w:t>1.39.1</w:t>
            </w:r>
          </w:p>
        </w:tc>
        <w:tc>
          <w:tcPr>
            <w:tcW w:w="4898" w:type="dxa"/>
            <w:gridSpan w:val="3"/>
            <w:shd w:val="clear" w:color="auto" w:fill="E2EFD9" w:themeFill="accent6" w:themeFillTint="33"/>
            <w:vAlign w:val="center"/>
          </w:tcPr>
          <w:p w14:paraId="0F756251" w14:textId="6F61C138" w:rsidR="00B94467" w:rsidRDefault="00B94467" w:rsidP="00B94467">
            <w:r>
              <w:t>No</w:t>
            </w:r>
          </w:p>
        </w:tc>
        <w:tc>
          <w:tcPr>
            <w:tcW w:w="4714" w:type="dxa"/>
            <w:gridSpan w:val="2"/>
            <w:shd w:val="clear" w:color="auto" w:fill="auto"/>
            <w:vAlign w:val="center"/>
          </w:tcPr>
          <w:p w14:paraId="254978D9" w14:textId="5F1D3D08" w:rsidR="00B94467" w:rsidRDefault="00BE71A9" w:rsidP="00B94467">
            <w:r>
              <w:t xml:space="preserve">X </w:t>
            </w:r>
          </w:p>
        </w:tc>
      </w:tr>
      <w:tr w:rsidR="00B94467" w14:paraId="50D999FB" w14:textId="77777777" w:rsidTr="00B94467">
        <w:trPr>
          <w:trHeight w:val="74"/>
        </w:trPr>
        <w:tc>
          <w:tcPr>
            <w:tcW w:w="828" w:type="dxa"/>
            <w:vAlign w:val="center"/>
          </w:tcPr>
          <w:p w14:paraId="1725C76F" w14:textId="184D6DB1" w:rsidR="00B94467" w:rsidRDefault="00B94467" w:rsidP="00B94467">
            <w:r>
              <w:t>1.39.2</w:t>
            </w:r>
          </w:p>
        </w:tc>
        <w:tc>
          <w:tcPr>
            <w:tcW w:w="4898" w:type="dxa"/>
            <w:gridSpan w:val="3"/>
            <w:shd w:val="clear" w:color="auto" w:fill="E2EFD9" w:themeFill="accent6" w:themeFillTint="33"/>
            <w:vAlign w:val="center"/>
          </w:tcPr>
          <w:p w14:paraId="1F60B076" w14:textId="6FFEB8B5" w:rsidR="00B94467" w:rsidRDefault="00B94467" w:rsidP="00B94467">
            <w:r>
              <w:t>Recommended</w:t>
            </w:r>
          </w:p>
        </w:tc>
        <w:tc>
          <w:tcPr>
            <w:tcW w:w="4714" w:type="dxa"/>
            <w:gridSpan w:val="2"/>
            <w:shd w:val="clear" w:color="auto" w:fill="auto"/>
            <w:vAlign w:val="center"/>
          </w:tcPr>
          <w:p w14:paraId="5B5E6F1D" w14:textId="210D0334" w:rsidR="00B94467" w:rsidRDefault="00B94467" w:rsidP="00B94467"/>
        </w:tc>
      </w:tr>
      <w:tr w:rsidR="00B94467" w14:paraId="2843D446" w14:textId="77777777" w:rsidTr="00B94467">
        <w:trPr>
          <w:trHeight w:val="74"/>
        </w:trPr>
        <w:tc>
          <w:tcPr>
            <w:tcW w:w="828" w:type="dxa"/>
            <w:vAlign w:val="center"/>
          </w:tcPr>
          <w:p w14:paraId="2F9CD2F2" w14:textId="4C3F04CE" w:rsidR="00B94467" w:rsidRDefault="00B94467" w:rsidP="00B94467">
            <w:r>
              <w:t>1.39.3</w:t>
            </w:r>
          </w:p>
        </w:tc>
        <w:tc>
          <w:tcPr>
            <w:tcW w:w="4898" w:type="dxa"/>
            <w:gridSpan w:val="3"/>
            <w:shd w:val="clear" w:color="auto" w:fill="E2EFD9" w:themeFill="accent6" w:themeFillTint="33"/>
            <w:vAlign w:val="center"/>
          </w:tcPr>
          <w:p w14:paraId="2E554F2E" w14:textId="1A00D844" w:rsidR="00B94467" w:rsidRDefault="00B94467" w:rsidP="00B94467">
            <w:r>
              <w:t>Required</w:t>
            </w:r>
          </w:p>
        </w:tc>
        <w:tc>
          <w:tcPr>
            <w:tcW w:w="4714" w:type="dxa"/>
            <w:gridSpan w:val="2"/>
            <w:shd w:val="clear" w:color="auto" w:fill="auto"/>
            <w:vAlign w:val="center"/>
          </w:tcPr>
          <w:p w14:paraId="19CB5335" w14:textId="3B6C3CD0" w:rsidR="00B94467" w:rsidRDefault="00B94467" w:rsidP="00B94467"/>
        </w:tc>
      </w:tr>
      <w:tr w:rsidR="00B94467" w14:paraId="60F05EB3" w14:textId="77777777" w:rsidTr="00DD3144">
        <w:trPr>
          <w:trHeight w:val="74"/>
        </w:trPr>
        <w:tc>
          <w:tcPr>
            <w:tcW w:w="10440" w:type="dxa"/>
            <w:gridSpan w:val="6"/>
            <w:shd w:val="clear" w:color="auto" w:fill="FDF2CC"/>
            <w:vAlign w:val="center"/>
          </w:tcPr>
          <w:p w14:paraId="546FD2A1" w14:textId="44E265F8" w:rsidR="00B94467" w:rsidRPr="00CF2E7C" w:rsidRDefault="00B94467" w:rsidP="00B94467">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94467" w14:paraId="6900EDCC" w14:textId="77777777" w:rsidTr="00B94467">
        <w:trPr>
          <w:trHeight w:val="37"/>
        </w:trPr>
        <w:tc>
          <w:tcPr>
            <w:tcW w:w="828" w:type="dxa"/>
            <w:vAlign w:val="center"/>
          </w:tcPr>
          <w:p w14:paraId="1699263A" w14:textId="00780D86" w:rsidR="00B94467" w:rsidRPr="006C1651" w:rsidRDefault="00B94467" w:rsidP="00B94467">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94467" w:rsidRPr="009462FE" w:rsidRDefault="00B94467" w:rsidP="00B94467">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ae? Select all that apply using an X.</w:t>
            </w:r>
          </w:p>
        </w:tc>
      </w:tr>
      <w:tr w:rsidR="00B94467" w14:paraId="1253EEAB" w14:textId="77777777" w:rsidTr="00B94467">
        <w:trPr>
          <w:trHeight w:val="31"/>
        </w:trPr>
        <w:tc>
          <w:tcPr>
            <w:tcW w:w="828" w:type="dxa"/>
            <w:vAlign w:val="center"/>
          </w:tcPr>
          <w:p w14:paraId="6C18F34D" w14:textId="12ECD624" w:rsidR="00B94467" w:rsidRDefault="00B94467" w:rsidP="00B94467">
            <w:r>
              <w:t>1.40.1</w:t>
            </w:r>
          </w:p>
        </w:tc>
        <w:tc>
          <w:tcPr>
            <w:tcW w:w="4898" w:type="dxa"/>
            <w:gridSpan w:val="3"/>
            <w:shd w:val="clear" w:color="auto" w:fill="E2EFD9" w:themeFill="accent6" w:themeFillTint="33"/>
            <w:vAlign w:val="center"/>
          </w:tcPr>
          <w:p w14:paraId="143ABC6C" w14:textId="1AE9DE4C" w:rsidR="00B94467" w:rsidRDefault="00B94467" w:rsidP="00B94467">
            <w:r>
              <w:t xml:space="preserve">Targets for renewable energy leak </w:t>
            </w:r>
          </w:p>
        </w:tc>
        <w:tc>
          <w:tcPr>
            <w:tcW w:w="4714" w:type="dxa"/>
            <w:gridSpan w:val="2"/>
            <w:shd w:val="clear" w:color="auto" w:fill="auto"/>
            <w:vAlign w:val="center"/>
          </w:tcPr>
          <w:p w14:paraId="5AB9508C" w14:textId="3D0788BD" w:rsidR="00B94467" w:rsidRDefault="00B94467" w:rsidP="00B94467"/>
        </w:tc>
      </w:tr>
      <w:tr w:rsidR="00B94467" w14:paraId="14AD47E1" w14:textId="77777777" w:rsidTr="00B94467">
        <w:trPr>
          <w:trHeight w:val="31"/>
        </w:trPr>
        <w:tc>
          <w:tcPr>
            <w:tcW w:w="828" w:type="dxa"/>
            <w:vAlign w:val="center"/>
          </w:tcPr>
          <w:p w14:paraId="1264E2BC" w14:textId="640AE483" w:rsidR="00B94467" w:rsidRDefault="00B94467" w:rsidP="00B94467">
            <w:r>
              <w:t>1.40.2</w:t>
            </w:r>
          </w:p>
        </w:tc>
        <w:tc>
          <w:tcPr>
            <w:tcW w:w="4898" w:type="dxa"/>
            <w:gridSpan w:val="3"/>
            <w:shd w:val="clear" w:color="auto" w:fill="E2EFD9" w:themeFill="accent6" w:themeFillTint="33"/>
            <w:vAlign w:val="center"/>
          </w:tcPr>
          <w:p w14:paraId="435AF414" w14:textId="67F1A84C" w:rsidR="00B94467" w:rsidRDefault="00B94467" w:rsidP="00B94467">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B3C2E19" w:rsidR="00B94467" w:rsidRDefault="00B94467" w:rsidP="00B94467"/>
        </w:tc>
      </w:tr>
      <w:tr w:rsidR="00B94467" w14:paraId="0145EDEA" w14:textId="77777777" w:rsidTr="00B94467">
        <w:trPr>
          <w:trHeight w:val="31"/>
        </w:trPr>
        <w:tc>
          <w:tcPr>
            <w:tcW w:w="828" w:type="dxa"/>
            <w:vAlign w:val="center"/>
          </w:tcPr>
          <w:p w14:paraId="78D47D26" w14:textId="3AC44B5C" w:rsidR="00B94467" w:rsidRDefault="00B94467" w:rsidP="00B94467">
            <w:r>
              <w:t>1.40.3</w:t>
            </w:r>
          </w:p>
        </w:tc>
        <w:tc>
          <w:tcPr>
            <w:tcW w:w="4898" w:type="dxa"/>
            <w:gridSpan w:val="3"/>
            <w:shd w:val="clear" w:color="auto" w:fill="E2EFD9" w:themeFill="accent6" w:themeFillTint="33"/>
            <w:vAlign w:val="center"/>
          </w:tcPr>
          <w:p w14:paraId="0AD21252" w14:textId="3CD24D77" w:rsidR="00B94467" w:rsidRDefault="00B94467" w:rsidP="00B94467">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65159865" w:rsidR="00B94467" w:rsidRDefault="00B94467" w:rsidP="00B94467"/>
        </w:tc>
      </w:tr>
      <w:tr w:rsidR="00B94467" w14:paraId="069CA246" w14:textId="77777777" w:rsidTr="00B94467">
        <w:trPr>
          <w:trHeight w:val="31"/>
        </w:trPr>
        <w:tc>
          <w:tcPr>
            <w:tcW w:w="828" w:type="dxa"/>
            <w:vAlign w:val="center"/>
          </w:tcPr>
          <w:p w14:paraId="7AEEFBB0" w14:textId="18C6462D" w:rsidR="00B94467" w:rsidRDefault="00B94467" w:rsidP="00B94467">
            <w:r>
              <w:t>1.40.4</w:t>
            </w:r>
          </w:p>
        </w:tc>
        <w:tc>
          <w:tcPr>
            <w:tcW w:w="4898" w:type="dxa"/>
            <w:gridSpan w:val="3"/>
            <w:shd w:val="clear" w:color="auto" w:fill="E2EFD9" w:themeFill="accent6" w:themeFillTint="33"/>
            <w:vAlign w:val="center"/>
          </w:tcPr>
          <w:p w14:paraId="3D3A8AA5" w14:textId="6AF2B09C" w:rsidR="00B94467" w:rsidRDefault="00B94467" w:rsidP="00B94467">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08843D73" w:rsidR="00B94467" w:rsidRDefault="00B94467" w:rsidP="00B94467"/>
        </w:tc>
      </w:tr>
      <w:tr w:rsidR="00B94467" w14:paraId="16FDB032" w14:textId="77777777" w:rsidTr="00B94467">
        <w:trPr>
          <w:trHeight w:val="31"/>
        </w:trPr>
        <w:tc>
          <w:tcPr>
            <w:tcW w:w="828" w:type="dxa"/>
            <w:vAlign w:val="center"/>
          </w:tcPr>
          <w:p w14:paraId="29D76A2B" w14:textId="473BA58A" w:rsidR="00B94467" w:rsidRDefault="00B94467" w:rsidP="00B94467">
            <w:r>
              <w:t>1.40.5</w:t>
            </w:r>
          </w:p>
        </w:tc>
        <w:tc>
          <w:tcPr>
            <w:tcW w:w="4898" w:type="dxa"/>
            <w:gridSpan w:val="3"/>
            <w:shd w:val="clear" w:color="auto" w:fill="E2EFD9" w:themeFill="accent6" w:themeFillTint="33"/>
            <w:vAlign w:val="center"/>
          </w:tcPr>
          <w:p w14:paraId="4810C9F0" w14:textId="7B6E3D77" w:rsidR="00B94467" w:rsidRDefault="00B94467" w:rsidP="00B94467">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543627B0" w:rsidR="00B94467" w:rsidRDefault="00B94467" w:rsidP="00B94467"/>
        </w:tc>
      </w:tr>
      <w:tr w:rsidR="00B94467" w14:paraId="1BFF7E4D" w14:textId="77777777" w:rsidTr="00B94467">
        <w:trPr>
          <w:trHeight w:val="31"/>
        </w:trPr>
        <w:tc>
          <w:tcPr>
            <w:tcW w:w="828" w:type="dxa"/>
            <w:vAlign w:val="center"/>
          </w:tcPr>
          <w:p w14:paraId="7CE4D85C" w14:textId="5375D8A2" w:rsidR="00B94467" w:rsidRDefault="00B94467" w:rsidP="00B94467">
            <w:r>
              <w:t>1.40.6</w:t>
            </w:r>
          </w:p>
        </w:tc>
        <w:tc>
          <w:tcPr>
            <w:tcW w:w="4898" w:type="dxa"/>
            <w:gridSpan w:val="3"/>
            <w:shd w:val="clear" w:color="auto" w:fill="E2EFD9" w:themeFill="accent6" w:themeFillTint="33"/>
            <w:vAlign w:val="center"/>
          </w:tcPr>
          <w:p w14:paraId="724D2DEA" w14:textId="4F38F48B" w:rsidR="00B94467" w:rsidRDefault="00B94467" w:rsidP="00B94467">
            <w:r>
              <w:t>Other</w:t>
            </w:r>
          </w:p>
        </w:tc>
        <w:tc>
          <w:tcPr>
            <w:tcW w:w="4714" w:type="dxa"/>
            <w:gridSpan w:val="2"/>
            <w:shd w:val="clear" w:color="auto" w:fill="auto"/>
            <w:vAlign w:val="center"/>
          </w:tcPr>
          <w:p w14:paraId="1D5D3679" w14:textId="143B2644" w:rsidR="00B94467" w:rsidRDefault="00B94467" w:rsidP="00B94467"/>
        </w:tc>
      </w:tr>
      <w:tr w:rsidR="00B94467" w14:paraId="28DF3FE9" w14:textId="77777777" w:rsidTr="00B94467">
        <w:trPr>
          <w:trHeight w:val="31"/>
        </w:trPr>
        <w:tc>
          <w:tcPr>
            <w:tcW w:w="828" w:type="dxa"/>
            <w:vAlign w:val="center"/>
          </w:tcPr>
          <w:p w14:paraId="063D6B5E" w14:textId="6EE083B5" w:rsidR="00B94467" w:rsidRPr="00B534D5" w:rsidRDefault="00B94467" w:rsidP="00B94467">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94467" w:rsidRDefault="00B94467" w:rsidP="00B94467">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94467" w:rsidRPr="00BE71A9" w14:paraId="524AC1CC" w14:textId="77777777" w:rsidTr="00B94467">
        <w:trPr>
          <w:trHeight w:val="1020"/>
        </w:trPr>
        <w:tc>
          <w:tcPr>
            <w:tcW w:w="828" w:type="dxa"/>
            <w:vAlign w:val="center"/>
          </w:tcPr>
          <w:p w14:paraId="42397147" w14:textId="77777777" w:rsidR="00B94467" w:rsidRDefault="00B94467" w:rsidP="00B94467"/>
        </w:tc>
        <w:tc>
          <w:tcPr>
            <w:tcW w:w="9612" w:type="dxa"/>
            <w:gridSpan w:val="5"/>
            <w:vAlign w:val="center"/>
          </w:tcPr>
          <w:p w14:paraId="263820B0" w14:textId="3C9D6CA5" w:rsidR="00B94467" w:rsidRPr="008212F2" w:rsidRDefault="00B94467" w:rsidP="00BC7202"/>
        </w:tc>
      </w:tr>
      <w:tr w:rsidR="00B94467" w14:paraId="70965663" w14:textId="77777777" w:rsidTr="00DD3144">
        <w:trPr>
          <w:trHeight w:val="1020"/>
        </w:trPr>
        <w:tc>
          <w:tcPr>
            <w:tcW w:w="10440" w:type="dxa"/>
            <w:gridSpan w:val="6"/>
            <w:shd w:val="clear" w:color="auto" w:fill="FDF2CC"/>
            <w:vAlign w:val="center"/>
          </w:tcPr>
          <w:p w14:paraId="2FA5395C" w14:textId="627C27E7" w:rsidR="00B94467" w:rsidRPr="00CF2E7C" w:rsidRDefault="00B94467" w:rsidP="00B9446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B94467" w14:paraId="2F665BDF" w14:textId="77777777" w:rsidTr="00B94467">
        <w:trPr>
          <w:trHeight w:val="31"/>
        </w:trPr>
        <w:tc>
          <w:tcPr>
            <w:tcW w:w="828" w:type="dxa"/>
            <w:vAlign w:val="center"/>
          </w:tcPr>
          <w:p w14:paraId="3C32496F" w14:textId="2953CFA3" w:rsidR="00B94467" w:rsidRPr="00570082" w:rsidRDefault="00B94467" w:rsidP="00B94467">
            <w:pPr>
              <w:rPr>
                <w:b/>
                <w:bCs/>
              </w:rPr>
            </w:pPr>
            <w:r w:rsidRPr="00570082">
              <w:rPr>
                <w:b/>
                <w:bCs/>
              </w:rPr>
              <w:lastRenderedPageBreak/>
              <w:t>1.4</w:t>
            </w:r>
            <w:r>
              <w:rPr>
                <w:b/>
                <w:bCs/>
              </w:rPr>
              <w:t>2</w:t>
            </w:r>
          </w:p>
        </w:tc>
        <w:tc>
          <w:tcPr>
            <w:tcW w:w="9612" w:type="dxa"/>
            <w:gridSpan w:val="5"/>
            <w:shd w:val="clear" w:color="auto" w:fill="DEEAF6" w:themeFill="accent5" w:themeFillTint="33"/>
            <w:vAlign w:val="center"/>
          </w:tcPr>
          <w:p w14:paraId="70380009" w14:textId="512C5952" w:rsidR="00B94467" w:rsidRDefault="00B94467" w:rsidP="00B94467">
            <w:r>
              <w:t>What types of physical risk must be disclosed? Select all that apply using an X.</w:t>
            </w:r>
          </w:p>
        </w:tc>
      </w:tr>
      <w:tr w:rsidR="00B94467" w14:paraId="0578DA67" w14:textId="77777777" w:rsidTr="00B94467">
        <w:trPr>
          <w:trHeight w:val="533"/>
        </w:trPr>
        <w:tc>
          <w:tcPr>
            <w:tcW w:w="828" w:type="dxa"/>
            <w:vAlign w:val="center"/>
          </w:tcPr>
          <w:p w14:paraId="7B9EF357" w14:textId="385F5475" w:rsidR="00B94467" w:rsidRDefault="00B94467" w:rsidP="00B94467">
            <w:r>
              <w:t>1.42.1</w:t>
            </w:r>
          </w:p>
        </w:tc>
        <w:tc>
          <w:tcPr>
            <w:tcW w:w="4898" w:type="dxa"/>
            <w:gridSpan w:val="3"/>
            <w:shd w:val="clear" w:color="auto" w:fill="E2EFD9" w:themeFill="accent6" w:themeFillTint="33"/>
            <w:vAlign w:val="center"/>
          </w:tcPr>
          <w:p w14:paraId="3D15E1DA" w14:textId="6887AA9D" w:rsidR="00B94467" w:rsidRDefault="00B94467" w:rsidP="00B94467">
            <w:r>
              <w:t>Not specified</w:t>
            </w:r>
          </w:p>
        </w:tc>
        <w:tc>
          <w:tcPr>
            <w:tcW w:w="4714" w:type="dxa"/>
            <w:gridSpan w:val="2"/>
            <w:shd w:val="clear" w:color="auto" w:fill="auto"/>
            <w:vAlign w:val="center"/>
          </w:tcPr>
          <w:p w14:paraId="1BEA457F" w14:textId="792EBC43" w:rsidR="00B94467" w:rsidRDefault="00B94467" w:rsidP="00B94467"/>
        </w:tc>
      </w:tr>
      <w:tr w:rsidR="00B94467" w14:paraId="1557983D" w14:textId="77777777" w:rsidTr="00B94467">
        <w:trPr>
          <w:trHeight w:val="533"/>
        </w:trPr>
        <w:tc>
          <w:tcPr>
            <w:tcW w:w="828" w:type="dxa"/>
            <w:vAlign w:val="center"/>
          </w:tcPr>
          <w:p w14:paraId="2C4E529A" w14:textId="619B289E" w:rsidR="00B94467" w:rsidRDefault="00B94467" w:rsidP="00B94467">
            <w:r>
              <w:t>1.42.2</w:t>
            </w:r>
          </w:p>
        </w:tc>
        <w:tc>
          <w:tcPr>
            <w:tcW w:w="4898" w:type="dxa"/>
            <w:gridSpan w:val="3"/>
            <w:shd w:val="clear" w:color="auto" w:fill="E2EFD9" w:themeFill="accent6" w:themeFillTint="33"/>
            <w:vAlign w:val="center"/>
          </w:tcPr>
          <w:p w14:paraId="21932A10" w14:textId="37A937A1" w:rsidR="00B94467" w:rsidRDefault="00B94467" w:rsidP="00B94467">
            <w:r>
              <w:t>To company</w:t>
            </w:r>
          </w:p>
        </w:tc>
        <w:tc>
          <w:tcPr>
            <w:tcW w:w="4714" w:type="dxa"/>
            <w:gridSpan w:val="2"/>
            <w:shd w:val="clear" w:color="auto" w:fill="auto"/>
            <w:vAlign w:val="center"/>
          </w:tcPr>
          <w:p w14:paraId="53C3B084" w14:textId="0420CB95" w:rsidR="00B94467" w:rsidRDefault="00B94467" w:rsidP="00B94467"/>
        </w:tc>
      </w:tr>
      <w:tr w:rsidR="00B94467" w14:paraId="74BD9E00" w14:textId="77777777" w:rsidTr="00B94467">
        <w:trPr>
          <w:trHeight w:val="533"/>
        </w:trPr>
        <w:tc>
          <w:tcPr>
            <w:tcW w:w="828" w:type="dxa"/>
            <w:vAlign w:val="center"/>
          </w:tcPr>
          <w:p w14:paraId="5C781F4B" w14:textId="76EC6D59" w:rsidR="00B94467" w:rsidRDefault="00B94467" w:rsidP="00B94467">
            <w:r>
              <w:t>1.42.3</w:t>
            </w:r>
          </w:p>
        </w:tc>
        <w:tc>
          <w:tcPr>
            <w:tcW w:w="4898" w:type="dxa"/>
            <w:gridSpan w:val="3"/>
            <w:shd w:val="clear" w:color="auto" w:fill="E2EFD9" w:themeFill="accent6" w:themeFillTint="33"/>
            <w:vAlign w:val="center"/>
          </w:tcPr>
          <w:p w14:paraId="452C3F42" w14:textId="71C7F939" w:rsidR="00B94467" w:rsidRDefault="00B94467" w:rsidP="00B94467">
            <w:r>
              <w:t>To society (double materiality)</w:t>
            </w:r>
          </w:p>
        </w:tc>
        <w:tc>
          <w:tcPr>
            <w:tcW w:w="4714" w:type="dxa"/>
            <w:gridSpan w:val="2"/>
            <w:shd w:val="clear" w:color="auto" w:fill="auto"/>
            <w:vAlign w:val="center"/>
          </w:tcPr>
          <w:p w14:paraId="075576DD" w14:textId="0A2337D0" w:rsidR="00B94467" w:rsidRDefault="00B94467" w:rsidP="00B94467"/>
        </w:tc>
      </w:tr>
      <w:tr w:rsidR="00B94467" w14:paraId="45F209CE" w14:textId="77777777" w:rsidTr="00B94467">
        <w:trPr>
          <w:trHeight w:val="74"/>
        </w:trPr>
        <w:tc>
          <w:tcPr>
            <w:tcW w:w="828" w:type="dxa"/>
            <w:vAlign w:val="center"/>
          </w:tcPr>
          <w:p w14:paraId="66FBBB1E" w14:textId="1E3F53B7" w:rsidR="00B94467" w:rsidRPr="00570082" w:rsidRDefault="00B94467" w:rsidP="00B94467">
            <w:pPr>
              <w:rPr>
                <w:b/>
                <w:bCs/>
              </w:rPr>
            </w:pPr>
            <w:r>
              <w:rPr>
                <w:b/>
                <w:bCs/>
              </w:rPr>
              <w:t>1.43</w:t>
            </w:r>
          </w:p>
        </w:tc>
        <w:tc>
          <w:tcPr>
            <w:tcW w:w="9612" w:type="dxa"/>
            <w:gridSpan w:val="5"/>
            <w:shd w:val="clear" w:color="auto" w:fill="DEEAF6" w:themeFill="accent5" w:themeFillTint="33"/>
            <w:vAlign w:val="center"/>
          </w:tcPr>
          <w:p w14:paraId="3F3A9850" w14:textId="5360A727" w:rsidR="00B94467" w:rsidRDefault="00B94467" w:rsidP="00B9446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B94467" w14:paraId="45C3FBF6" w14:textId="77777777" w:rsidTr="00B94467">
        <w:trPr>
          <w:trHeight w:val="74"/>
        </w:trPr>
        <w:tc>
          <w:tcPr>
            <w:tcW w:w="828" w:type="dxa"/>
            <w:vAlign w:val="center"/>
          </w:tcPr>
          <w:p w14:paraId="1EE1445C" w14:textId="590F8587" w:rsidR="00B94467" w:rsidRDefault="00B94467" w:rsidP="00B94467">
            <w:r>
              <w:t>1.43.1</w:t>
            </w:r>
          </w:p>
        </w:tc>
        <w:tc>
          <w:tcPr>
            <w:tcW w:w="4898" w:type="dxa"/>
            <w:gridSpan w:val="3"/>
            <w:shd w:val="clear" w:color="auto" w:fill="E2EFD9" w:themeFill="accent6" w:themeFillTint="33"/>
            <w:vAlign w:val="center"/>
          </w:tcPr>
          <w:p w14:paraId="4308334C" w14:textId="3797B754" w:rsidR="00B94467" w:rsidRDefault="00B94467" w:rsidP="00B94467">
            <w:r>
              <w:t>Self-assessed material risk</w:t>
            </w:r>
          </w:p>
        </w:tc>
        <w:tc>
          <w:tcPr>
            <w:tcW w:w="4714" w:type="dxa"/>
            <w:gridSpan w:val="2"/>
            <w:shd w:val="clear" w:color="auto" w:fill="auto"/>
            <w:vAlign w:val="center"/>
          </w:tcPr>
          <w:p w14:paraId="2CA4B517" w14:textId="72DBBCFB" w:rsidR="00B94467" w:rsidRDefault="00B94467" w:rsidP="00B94467"/>
        </w:tc>
      </w:tr>
      <w:tr w:rsidR="00B94467" w14:paraId="6EF3B20D" w14:textId="77777777" w:rsidTr="00B94467">
        <w:trPr>
          <w:trHeight w:val="69"/>
        </w:trPr>
        <w:tc>
          <w:tcPr>
            <w:tcW w:w="828" w:type="dxa"/>
            <w:vAlign w:val="center"/>
          </w:tcPr>
          <w:p w14:paraId="0AABC29C" w14:textId="2EA923B3" w:rsidR="00B94467" w:rsidRDefault="00B94467" w:rsidP="00B94467">
            <w:r>
              <w:t>1.43.2</w:t>
            </w:r>
          </w:p>
        </w:tc>
        <w:tc>
          <w:tcPr>
            <w:tcW w:w="4898" w:type="dxa"/>
            <w:gridSpan w:val="3"/>
            <w:shd w:val="clear" w:color="auto" w:fill="E2EFD9" w:themeFill="accent6" w:themeFillTint="33"/>
            <w:vAlign w:val="center"/>
          </w:tcPr>
          <w:p w14:paraId="7A558E98" w14:textId="54C326EA" w:rsidR="00B94467" w:rsidRDefault="00B94467" w:rsidP="00B94467">
            <w:r>
              <w:t>Externally-defined material risk</w:t>
            </w:r>
          </w:p>
        </w:tc>
        <w:tc>
          <w:tcPr>
            <w:tcW w:w="4714" w:type="dxa"/>
            <w:gridSpan w:val="2"/>
            <w:shd w:val="clear" w:color="auto" w:fill="auto"/>
            <w:vAlign w:val="center"/>
          </w:tcPr>
          <w:p w14:paraId="3F4C58B3" w14:textId="2C4BCBF2" w:rsidR="00B94467" w:rsidRDefault="00B94467" w:rsidP="00B94467"/>
        </w:tc>
      </w:tr>
      <w:tr w:rsidR="00B94467" w14:paraId="3E025432" w14:textId="77777777" w:rsidTr="00B94467">
        <w:trPr>
          <w:trHeight w:val="74"/>
        </w:trPr>
        <w:tc>
          <w:tcPr>
            <w:tcW w:w="828" w:type="dxa"/>
            <w:vAlign w:val="center"/>
          </w:tcPr>
          <w:p w14:paraId="7170B3A5" w14:textId="174FAD80" w:rsidR="00B94467" w:rsidRDefault="00B94467" w:rsidP="00B94467">
            <w:r>
              <w:t>1.43.3</w:t>
            </w:r>
          </w:p>
        </w:tc>
        <w:tc>
          <w:tcPr>
            <w:tcW w:w="4898" w:type="dxa"/>
            <w:gridSpan w:val="3"/>
            <w:shd w:val="clear" w:color="auto" w:fill="E2EFD9" w:themeFill="accent6" w:themeFillTint="33"/>
            <w:vAlign w:val="center"/>
          </w:tcPr>
          <w:p w14:paraId="0BA8C7D1" w14:textId="68A830F5" w:rsidR="00B94467" w:rsidRDefault="00B94467" w:rsidP="00B94467">
            <w:r>
              <w:t>Other</w:t>
            </w:r>
          </w:p>
        </w:tc>
        <w:tc>
          <w:tcPr>
            <w:tcW w:w="4714" w:type="dxa"/>
            <w:gridSpan w:val="2"/>
            <w:shd w:val="clear" w:color="auto" w:fill="auto"/>
            <w:vAlign w:val="center"/>
          </w:tcPr>
          <w:p w14:paraId="65064E9A" w14:textId="7B349BD9" w:rsidR="00B94467" w:rsidRDefault="00B94467" w:rsidP="00B94467"/>
        </w:tc>
      </w:tr>
      <w:tr w:rsidR="00B94467" w14:paraId="7906EB0B" w14:textId="77777777" w:rsidTr="00B94467">
        <w:trPr>
          <w:trHeight w:val="74"/>
        </w:trPr>
        <w:tc>
          <w:tcPr>
            <w:tcW w:w="828" w:type="dxa"/>
            <w:vAlign w:val="center"/>
          </w:tcPr>
          <w:p w14:paraId="74D0C219" w14:textId="6D17D405" w:rsidR="00B94467" w:rsidRPr="002D7AAD" w:rsidRDefault="00B94467" w:rsidP="00B94467">
            <w:pPr>
              <w:rPr>
                <w:b/>
                <w:bCs/>
              </w:rPr>
            </w:pPr>
            <w:r>
              <w:rPr>
                <w:b/>
                <w:bCs/>
              </w:rPr>
              <w:t>1.44</w:t>
            </w:r>
          </w:p>
        </w:tc>
        <w:tc>
          <w:tcPr>
            <w:tcW w:w="9612" w:type="dxa"/>
            <w:gridSpan w:val="5"/>
            <w:shd w:val="clear" w:color="auto" w:fill="DEEAF6" w:themeFill="accent5" w:themeFillTint="33"/>
            <w:vAlign w:val="center"/>
          </w:tcPr>
          <w:p w14:paraId="00C0A1AC" w14:textId="3A8EA7EE" w:rsidR="00B94467" w:rsidRDefault="00B94467" w:rsidP="00B94467">
            <w:r>
              <w:t>If “other” selected, please describe.</w:t>
            </w:r>
          </w:p>
        </w:tc>
      </w:tr>
      <w:tr w:rsidR="00B94467" w14:paraId="4A9E70AC" w14:textId="77777777" w:rsidTr="00B94467">
        <w:trPr>
          <w:trHeight w:val="1020"/>
        </w:trPr>
        <w:tc>
          <w:tcPr>
            <w:tcW w:w="828" w:type="dxa"/>
            <w:vAlign w:val="center"/>
          </w:tcPr>
          <w:p w14:paraId="0196AEA3" w14:textId="77777777" w:rsidR="00B94467" w:rsidRDefault="00B94467" w:rsidP="00B94467"/>
        </w:tc>
        <w:tc>
          <w:tcPr>
            <w:tcW w:w="9612" w:type="dxa"/>
            <w:gridSpan w:val="5"/>
            <w:vAlign w:val="center"/>
          </w:tcPr>
          <w:p w14:paraId="0CB659C4" w14:textId="77777777" w:rsidR="00B94467" w:rsidRDefault="00B94467" w:rsidP="00B94467"/>
        </w:tc>
      </w:tr>
      <w:tr w:rsidR="00B94467" w14:paraId="0DA41032" w14:textId="77777777" w:rsidTr="00B94467">
        <w:trPr>
          <w:trHeight w:val="74"/>
        </w:trPr>
        <w:tc>
          <w:tcPr>
            <w:tcW w:w="828" w:type="dxa"/>
            <w:shd w:val="clear" w:color="auto" w:fill="DEEAF6" w:themeFill="accent5" w:themeFillTint="33"/>
            <w:vAlign w:val="center"/>
          </w:tcPr>
          <w:p w14:paraId="73D3AE80" w14:textId="1FD409FF" w:rsidR="00B94467" w:rsidRPr="002D7AAD" w:rsidRDefault="00B94467" w:rsidP="00B94467">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B94467" w:rsidRDefault="00B94467" w:rsidP="00B9446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B94467" w14:paraId="67AC6BCA" w14:textId="77777777" w:rsidTr="00B94467">
        <w:trPr>
          <w:trHeight w:val="55"/>
        </w:trPr>
        <w:tc>
          <w:tcPr>
            <w:tcW w:w="828" w:type="dxa"/>
            <w:vAlign w:val="center"/>
          </w:tcPr>
          <w:p w14:paraId="07E7E537" w14:textId="77777777" w:rsidR="00B94467" w:rsidRDefault="00B94467" w:rsidP="00B94467"/>
        </w:tc>
        <w:tc>
          <w:tcPr>
            <w:tcW w:w="3507" w:type="dxa"/>
            <w:shd w:val="clear" w:color="auto" w:fill="E2EFD9" w:themeFill="accent6" w:themeFillTint="33"/>
            <w:vAlign w:val="center"/>
          </w:tcPr>
          <w:p w14:paraId="665119C3" w14:textId="77777777" w:rsidR="00B94467" w:rsidRDefault="00B94467" w:rsidP="00B94467"/>
        </w:tc>
        <w:tc>
          <w:tcPr>
            <w:tcW w:w="1391" w:type="dxa"/>
            <w:gridSpan w:val="2"/>
            <w:shd w:val="clear" w:color="auto" w:fill="E2EFD9" w:themeFill="accent6" w:themeFillTint="33"/>
            <w:vAlign w:val="center"/>
          </w:tcPr>
          <w:p w14:paraId="5056432D" w14:textId="66CBF0B8" w:rsidR="00B94467" w:rsidRDefault="00B94467" w:rsidP="00B94467">
            <w:pPr>
              <w:jc w:val="center"/>
            </w:pPr>
            <w:r>
              <w:t>Recommended</w:t>
            </w:r>
          </w:p>
        </w:tc>
        <w:tc>
          <w:tcPr>
            <w:tcW w:w="1391" w:type="dxa"/>
            <w:shd w:val="clear" w:color="auto" w:fill="E2EFD9" w:themeFill="accent6" w:themeFillTint="33"/>
            <w:vAlign w:val="center"/>
          </w:tcPr>
          <w:p w14:paraId="185C006C" w14:textId="38DEA7EC" w:rsidR="00B94467" w:rsidRDefault="00B94467" w:rsidP="00B94467">
            <w:pPr>
              <w:jc w:val="center"/>
            </w:pPr>
            <w:r>
              <w:t>Required</w:t>
            </w:r>
          </w:p>
        </w:tc>
        <w:tc>
          <w:tcPr>
            <w:tcW w:w="3323" w:type="dxa"/>
            <w:shd w:val="clear" w:color="auto" w:fill="E2EFD9" w:themeFill="accent6" w:themeFillTint="33"/>
            <w:vAlign w:val="center"/>
          </w:tcPr>
          <w:p w14:paraId="64609120" w14:textId="07B3C08F" w:rsidR="00B94467" w:rsidRDefault="00B94467" w:rsidP="00B94467">
            <w:pPr>
              <w:jc w:val="center"/>
            </w:pPr>
            <w:r>
              <w:t>Not specified</w:t>
            </w:r>
          </w:p>
        </w:tc>
      </w:tr>
      <w:tr w:rsidR="00B94467" w14:paraId="63CEB475" w14:textId="77777777" w:rsidTr="00B94467">
        <w:trPr>
          <w:trHeight w:val="53"/>
        </w:trPr>
        <w:tc>
          <w:tcPr>
            <w:tcW w:w="828" w:type="dxa"/>
            <w:vAlign w:val="center"/>
          </w:tcPr>
          <w:p w14:paraId="3AE5D78B" w14:textId="09AB1E73" w:rsidR="00B94467" w:rsidRDefault="00B94467" w:rsidP="00B94467">
            <w:r>
              <w:t>1.45.1</w:t>
            </w:r>
          </w:p>
        </w:tc>
        <w:tc>
          <w:tcPr>
            <w:tcW w:w="3507" w:type="dxa"/>
            <w:shd w:val="clear" w:color="auto" w:fill="DEEAF6" w:themeFill="accent5" w:themeFillTint="33"/>
            <w:vAlign w:val="center"/>
          </w:tcPr>
          <w:p w14:paraId="1E8AB2DC" w14:textId="63BB800B" w:rsidR="00B94467" w:rsidRDefault="00B94467" w:rsidP="00B94467">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B94467" w:rsidRDefault="00B94467" w:rsidP="00B94467"/>
        </w:tc>
        <w:tc>
          <w:tcPr>
            <w:tcW w:w="1391" w:type="dxa"/>
            <w:vAlign w:val="center"/>
          </w:tcPr>
          <w:p w14:paraId="72170832" w14:textId="77777777" w:rsidR="00B94467" w:rsidRDefault="00B94467" w:rsidP="00B94467"/>
        </w:tc>
        <w:tc>
          <w:tcPr>
            <w:tcW w:w="3323" w:type="dxa"/>
            <w:vAlign w:val="center"/>
          </w:tcPr>
          <w:p w14:paraId="67C3F659" w14:textId="68986EF7" w:rsidR="00B94467" w:rsidRDefault="00B94467" w:rsidP="00B94467"/>
        </w:tc>
      </w:tr>
      <w:tr w:rsidR="00B94467" w14:paraId="3F5A078D" w14:textId="77777777" w:rsidTr="00B94467">
        <w:trPr>
          <w:trHeight w:val="53"/>
        </w:trPr>
        <w:tc>
          <w:tcPr>
            <w:tcW w:w="828" w:type="dxa"/>
            <w:vAlign w:val="center"/>
          </w:tcPr>
          <w:p w14:paraId="69961ADF" w14:textId="26526467" w:rsidR="00B94467" w:rsidRDefault="00B94467" w:rsidP="00B94467">
            <w:r>
              <w:t>1.45.2</w:t>
            </w:r>
          </w:p>
        </w:tc>
        <w:tc>
          <w:tcPr>
            <w:tcW w:w="3507" w:type="dxa"/>
            <w:shd w:val="clear" w:color="auto" w:fill="DEEAF6" w:themeFill="accent5" w:themeFillTint="33"/>
            <w:vAlign w:val="center"/>
          </w:tcPr>
          <w:p w14:paraId="3E91BD25" w14:textId="5F0250C2" w:rsidR="00B94467" w:rsidRDefault="00B94467" w:rsidP="00B9446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B94467" w:rsidRDefault="00B94467" w:rsidP="00B94467"/>
        </w:tc>
        <w:tc>
          <w:tcPr>
            <w:tcW w:w="1391" w:type="dxa"/>
            <w:vAlign w:val="center"/>
          </w:tcPr>
          <w:p w14:paraId="67FCCEDA" w14:textId="77777777" w:rsidR="00B94467" w:rsidRDefault="00B94467" w:rsidP="00B94467"/>
        </w:tc>
        <w:tc>
          <w:tcPr>
            <w:tcW w:w="3323" w:type="dxa"/>
            <w:vAlign w:val="center"/>
          </w:tcPr>
          <w:p w14:paraId="0BEDDD93" w14:textId="6925C8D2" w:rsidR="00B94467" w:rsidRDefault="00B94467" w:rsidP="00B94467"/>
        </w:tc>
      </w:tr>
      <w:tr w:rsidR="00B94467" w14:paraId="6DB7FA2D" w14:textId="77777777" w:rsidTr="00B94467">
        <w:trPr>
          <w:trHeight w:val="53"/>
        </w:trPr>
        <w:tc>
          <w:tcPr>
            <w:tcW w:w="828" w:type="dxa"/>
            <w:vAlign w:val="center"/>
          </w:tcPr>
          <w:p w14:paraId="614337BD" w14:textId="2391FB82" w:rsidR="00B94467" w:rsidRDefault="00B94467" w:rsidP="00B94467">
            <w:r>
              <w:t>1.45.3</w:t>
            </w:r>
          </w:p>
        </w:tc>
        <w:tc>
          <w:tcPr>
            <w:tcW w:w="3507" w:type="dxa"/>
            <w:shd w:val="clear" w:color="auto" w:fill="DEEAF6" w:themeFill="accent5" w:themeFillTint="33"/>
            <w:vAlign w:val="center"/>
          </w:tcPr>
          <w:p w14:paraId="6ABE3E93" w14:textId="6EE15F10" w:rsidR="00B94467" w:rsidRDefault="00B94467" w:rsidP="00B94467">
            <w:r>
              <w:t>Risk assessments of physical risk be third-party verified?</w:t>
            </w:r>
          </w:p>
        </w:tc>
        <w:tc>
          <w:tcPr>
            <w:tcW w:w="1391" w:type="dxa"/>
            <w:gridSpan w:val="2"/>
            <w:vAlign w:val="center"/>
          </w:tcPr>
          <w:p w14:paraId="1F738ECE" w14:textId="77777777" w:rsidR="00B94467" w:rsidRDefault="00B94467" w:rsidP="00B94467"/>
        </w:tc>
        <w:tc>
          <w:tcPr>
            <w:tcW w:w="1391" w:type="dxa"/>
            <w:vAlign w:val="center"/>
          </w:tcPr>
          <w:p w14:paraId="2F3A42EA" w14:textId="77777777" w:rsidR="00B94467" w:rsidRDefault="00B94467" w:rsidP="00B94467"/>
        </w:tc>
        <w:tc>
          <w:tcPr>
            <w:tcW w:w="3323" w:type="dxa"/>
            <w:vAlign w:val="center"/>
          </w:tcPr>
          <w:p w14:paraId="7BE07A12" w14:textId="018EE065" w:rsidR="00B94467" w:rsidRDefault="00B94467" w:rsidP="00B94467"/>
        </w:tc>
      </w:tr>
      <w:tr w:rsidR="00B94467" w14:paraId="0B8083F1" w14:textId="77777777" w:rsidTr="00DD3144">
        <w:trPr>
          <w:trHeight w:val="53"/>
        </w:trPr>
        <w:tc>
          <w:tcPr>
            <w:tcW w:w="10440" w:type="dxa"/>
            <w:gridSpan w:val="6"/>
            <w:shd w:val="clear" w:color="auto" w:fill="FDF2CC"/>
            <w:vAlign w:val="center"/>
          </w:tcPr>
          <w:p w14:paraId="6D2DA785" w14:textId="164542E8" w:rsidR="00B94467" w:rsidRPr="00CF2E7C" w:rsidRDefault="00B94467" w:rsidP="00B94467">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B94467" w14:paraId="62D62C78" w14:textId="77777777" w:rsidTr="00B94467">
        <w:trPr>
          <w:trHeight w:val="23"/>
        </w:trPr>
        <w:tc>
          <w:tcPr>
            <w:tcW w:w="828" w:type="dxa"/>
            <w:vAlign w:val="center"/>
          </w:tcPr>
          <w:p w14:paraId="45E00C75" w14:textId="4D46BB5F" w:rsidR="00B94467" w:rsidRPr="00EC523C" w:rsidRDefault="00B94467" w:rsidP="00B94467">
            <w:pPr>
              <w:rPr>
                <w:b/>
                <w:bCs/>
              </w:rPr>
            </w:pPr>
            <w:r>
              <w:rPr>
                <w:b/>
                <w:bCs/>
              </w:rPr>
              <w:t>1.46</w:t>
            </w:r>
          </w:p>
        </w:tc>
        <w:tc>
          <w:tcPr>
            <w:tcW w:w="9612" w:type="dxa"/>
            <w:gridSpan w:val="5"/>
            <w:shd w:val="clear" w:color="auto" w:fill="DEEAF6" w:themeFill="accent5" w:themeFillTint="33"/>
            <w:vAlign w:val="center"/>
          </w:tcPr>
          <w:p w14:paraId="5AA40EBC" w14:textId="024A30F0" w:rsidR="00B94467" w:rsidRDefault="00B94467" w:rsidP="00B94467">
            <w:r>
              <w:t>What types of transition risk must be disclosed? Select all that apply using an X.</w:t>
            </w:r>
          </w:p>
        </w:tc>
      </w:tr>
      <w:tr w:rsidR="00B94467" w14:paraId="2E2C6C7D" w14:textId="77777777" w:rsidTr="00B94467">
        <w:trPr>
          <w:trHeight w:val="20"/>
        </w:trPr>
        <w:tc>
          <w:tcPr>
            <w:tcW w:w="828" w:type="dxa"/>
            <w:vAlign w:val="center"/>
          </w:tcPr>
          <w:p w14:paraId="45A3BE80" w14:textId="216669BA" w:rsidR="00B94467" w:rsidRDefault="00B94467" w:rsidP="00B94467">
            <w:r>
              <w:t>1.46.1</w:t>
            </w:r>
          </w:p>
        </w:tc>
        <w:tc>
          <w:tcPr>
            <w:tcW w:w="4898" w:type="dxa"/>
            <w:gridSpan w:val="3"/>
            <w:shd w:val="clear" w:color="auto" w:fill="E2EFD9" w:themeFill="accent6" w:themeFillTint="33"/>
            <w:vAlign w:val="center"/>
          </w:tcPr>
          <w:p w14:paraId="35D006C6" w14:textId="456254C7" w:rsidR="00B94467" w:rsidRDefault="00B94467" w:rsidP="00B94467">
            <w:r>
              <w:t>Not specified</w:t>
            </w:r>
          </w:p>
        </w:tc>
        <w:tc>
          <w:tcPr>
            <w:tcW w:w="4714" w:type="dxa"/>
            <w:gridSpan w:val="2"/>
            <w:shd w:val="clear" w:color="auto" w:fill="auto"/>
            <w:vAlign w:val="center"/>
          </w:tcPr>
          <w:p w14:paraId="17C9A786" w14:textId="033F8625" w:rsidR="00B94467" w:rsidRDefault="0033270B" w:rsidP="00B94467">
            <w:r>
              <w:t>X</w:t>
            </w:r>
          </w:p>
        </w:tc>
      </w:tr>
      <w:tr w:rsidR="00B94467" w14:paraId="441CAF03" w14:textId="77777777" w:rsidTr="00B94467">
        <w:trPr>
          <w:trHeight w:val="20"/>
        </w:trPr>
        <w:tc>
          <w:tcPr>
            <w:tcW w:w="828" w:type="dxa"/>
            <w:vAlign w:val="center"/>
          </w:tcPr>
          <w:p w14:paraId="6A23DEC3" w14:textId="521D0AC6" w:rsidR="00B94467" w:rsidRDefault="00B94467" w:rsidP="00B94467">
            <w:r>
              <w:t>1.46.2</w:t>
            </w:r>
          </w:p>
        </w:tc>
        <w:tc>
          <w:tcPr>
            <w:tcW w:w="4898" w:type="dxa"/>
            <w:gridSpan w:val="3"/>
            <w:shd w:val="clear" w:color="auto" w:fill="E2EFD9" w:themeFill="accent6" w:themeFillTint="33"/>
            <w:vAlign w:val="center"/>
          </w:tcPr>
          <w:p w14:paraId="7D25CE8E" w14:textId="685B2EA2" w:rsidR="00B94467" w:rsidRDefault="00B94467" w:rsidP="00B94467">
            <w:r>
              <w:t>Risks that societal transitions may pose to the disclosing entity</w:t>
            </w:r>
          </w:p>
        </w:tc>
        <w:tc>
          <w:tcPr>
            <w:tcW w:w="4714" w:type="dxa"/>
            <w:gridSpan w:val="2"/>
            <w:shd w:val="clear" w:color="auto" w:fill="auto"/>
            <w:vAlign w:val="center"/>
          </w:tcPr>
          <w:p w14:paraId="794AC2B6" w14:textId="7DFBA9C1" w:rsidR="00B94467" w:rsidRDefault="00B94467" w:rsidP="00B94467"/>
        </w:tc>
      </w:tr>
      <w:tr w:rsidR="00B94467" w14:paraId="20088A84" w14:textId="77777777" w:rsidTr="00B94467">
        <w:trPr>
          <w:trHeight w:val="20"/>
        </w:trPr>
        <w:tc>
          <w:tcPr>
            <w:tcW w:w="828" w:type="dxa"/>
            <w:vAlign w:val="center"/>
          </w:tcPr>
          <w:p w14:paraId="759F5A9A" w14:textId="2CCD9BE8" w:rsidR="00B94467" w:rsidRDefault="00B94467" w:rsidP="00B94467">
            <w:r>
              <w:lastRenderedPageBreak/>
              <w:t>1.46.3</w:t>
            </w:r>
          </w:p>
        </w:tc>
        <w:tc>
          <w:tcPr>
            <w:tcW w:w="4898" w:type="dxa"/>
            <w:gridSpan w:val="3"/>
            <w:shd w:val="clear" w:color="auto" w:fill="E2EFD9" w:themeFill="accent6" w:themeFillTint="33"/>
            <w:vAlign w:val="center"/>
          </w:tcPr>
          <w:p w14:paraId="7D63BBCE" w14:textId="0D18DC9D" w:rsidR="00B94467" w:rsidRDefault="00B94467" w:rsidP="00B94467">
            <w:r>
              <w:t>Risks that the disclosing entity’s transition may pose to society (double materiality)</w:t>
            </w:r>
          </w:p>
        </w:tc>
        <w:tc>
          <w:tcPr>
            <w:tcW w:w="4714" w:type="dxa"/>
            <w:gridSpan w:val="2"/>
            <w:shd w:val="clear" w:color="auto" w:fill="auto"/>
            <w:vAlign w:val="center"/>
          </w:tcPr>
          <w:p w14:paraId="1B72D956" w14:textId="1140CCC0" w:rsidR="00B94467" w:rsidRDefault="00B94467" w:rsidP="00B94467"/>
        </w:tc>
      </w:tr>
      <w:tr w:rsidR="00B94467" w14:paraId="354BF968" w14:textId="77777777" w:rsidTr="00B94467">
        <w:trPr>
          <w:trHeight w:val="20"/>
        </w:trPr>
        <w:tc>
          <w:tcPr>
            <w:tcW w:w="828" w:type="dxa"/>
            <w:vAlign w:val="center"/>
          </w:tcPr>
          <w:p w14:paraId="386CB503" w14:textId="663DDA20" w:rsidR="00B94467" w:rsidRPr="003634F2" w:rsidRDefault="00B94467" w:rsidP="00B94467">
            <w:pPr>
              <w:rPr>
                <w:b/>
                <w:bCs/>
              </w:rPr>
            </w:pPr>
            <w:r>
              <w:rPr>
                <w:b/>
                <w:bCs/>
              </w:rPr>
              <w:t>1.47</w:t>
            </w:r>
          </w:p>
        </w:tc>
        <w:tc>
          <w:tcPr>
            <w:tcW w:w="9612" w:type="dxa"/>
            <w:gridSpan w:val="5"/>
            <w:shd w:val="clear" w:color="auto" w:fill="DEEAF6" w:themeFill="accent5" w:themeFillTint="33"/>
            <w:vAlign w:val="center"/>
          </w:tcPr>
          <w:p w14:paraId="02B6AE5E" w14:textId="63156580" w:rsidR="00B94467" w:rsidRDefault="00B94467" w:rsidP="00B94467">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B94467" w14:paraId="61C52393" w14:textId="77777777" w:rsidTr="00B94467">
        <w:trPr>
          <w:trHeight w:val="20"/>
        </w:trPr>
        <w:tc>
          <w:tcPr>
            <w:tcW w:w="828" w:type="dxa"/>
            <w:vAlign w:val="center"/>
          </w:tcPr>
          <w:p w14:paraId="45F18C73" w14:textId="505FB008" w:rsidR="00B94467" w:rsidRDefault="00B94467" w:rsidP="00B94467">
            <w:r>
              <w:t>1.47.1</w:t>
            </w:r>
          </w:p>
        </w:tc>
        <w:tc>
          <w:tcPr>
            <w:tcW w:w="4898" w:type="dxa"/>
            <w:gridSpan w:val="3"/>
            <w:shd w:val="clear" w:color="auto" w:fill="E2EFD9" w:themeFill="accent6" w:themeFillTint="33"/>
            <w:vAlign w:val="center"/>
          </w:tcPr>
          <w:p w14:paraId="5EA5F24A" w14:textId="33D76500" w:rsidR="00B94467" w:rsidRDefault="00B94467" w:rsidP="00B94467">
            <w:r>
              <w:t>Self-assessed material risk</w:t>
            </w:r>
          </w:p>
        </w:tc>
        <w:tc>
          <w:tcPr>
            <w:tcW w:w="4714" w:type="dxa"/>
            <w:gridSpan w:val="2"/>
            <w:shd w:val="clear" w:color="auto" w:fill="auto"/>
            <w:vAlign w:val="center"/>
          </w:tcPr>
          <w:p w14:paraId="3EABD989" w14:textId="3709E5BA" w:rsidR="00B94467" w:rsidRDefault="0033270B" w:rsidP="00B94467">
            <w:r>
              <w:t>X</w:t>
            </w:r>
          </w:p>
        </w:tc>
      </w:tr>
      <w:tr w:rsidR="00B94467" w14:paraId="13848922" w14:textId="77777777" w:rsidTr="00B94467">
        <w:trPr>
          <w:trHeight w:val="20"/>
        </w:trPr>
        <w:tc>
          <w:tcPr>
            <w:tcW w:w="828" w:type="dxa"/>
            <w:vAlign w:val="center"/>
          </w:tcPr>
          <w:p w14:paraId="2E5BB9C9" w14:textId="36354EBF" w:rsidR="00B94467" w:rsidRDefault="00B94467" w:rsidP="00B94467">
            <w:r>
              <w:t>1.47.2</w:t>
            </w:r>
          </w:p>
        </w:tc>
        <w:tc>
          <w:tcPr>
            <w:tcW w:w="4898" w:type="dxa"/>
            <w:gridSpan w:val="3"/>
            <w:shd w:val="clear" w:color="auto" w:fill="E2EFD9" w:themeFill="accent6" w:themeFillTint="33"/>
            <w:vAlign w:val="center"/>
          </w:tcPr>
          <w:p w14:paraId="0FF3252C" w14:textId="694A7063" w:rsidR="00B94467" w:rsidRDefault="00B94467" w:rsidP="00B94467">
            <w:r>
              <w:t>Externally-defined material risk</w:t>
            </w:r>
          </w:p>
        </w:tc>
        <w:tc>
          <w:tcPr>
            <w:tcW w:w="4714" w:type="dxa"/>
            <w:gridSpan w:val="2"/>
            <w:shd w:val="clear" w:color="auto" w:fill="auto"/>
            <w:vAlign w:val="center"/>
          </w:tcPr>
          <w:p w14:paraId="62F2B131" w14:textId="5908DD5E" w:rsidR="00B94467" w:rsidRDefault="00B94467" w:rsidP="00B94467"/>
        </w:tc>
      </w:tr>
      <w:tr w:rsidR="00B94467" w14:paraId="7938F854" w14:textId="77777777" w:rsidTr="00B94467">
        <w:trPr>
          <w:trHeight w:val="20"/>
        </w:trPr>
        <w:tc>
          <w:tcPr>
            <w:tcW w:w="828" w:type="dxa"/>
            <w:vAlign w:val="center"/>
          </w:tcPr>
          <w:p w14:paraId="4BEE08A7" w14:textId="0A6E0126" w:rsidR="00B94467" w:rsidRDefault="00B94467" w:rsidP="00B94467">
            <w:r>
              <w:t>1.47.3</w:t>
            </w:r>
          </w:p>
        </w:tc>
        <w:tc>
          <w:tcPr>
            <w:tcW w:w="4898" w:type="dxa"/>
            <w:gridSpan w:val="3"/>
            <w:shd w:val="clear" w:color="auto" w:fill="E2EFD9" w:themeFill="accent6" w:themeFillTint="33"/>
            <w:vAlign w:val="center"/>
          </w:tcPr>
          <w:p w14:paraId="05CEDA32" w14:textId="67C6796D" w:rsidR="00B94467" w:rsidRDefault="00B94467" w:rsidP="00B94467">
            <w:r>
              <w:t>Other</w:t>
            </w:r>
          </w:p>
        </w:tc>
        <w:tc>
          <w:tcPr>
            <w:tcW w:w="4714" w:type="dxa"/>
            <w:gridSpan w:val="2"/>
            <w:shd w:val="clear" w:color="auto" w:fill="auto"/>
            <w:vAlign w:val="center"/>
          </w:tcPr>
          <w:p w14:paraId="5E8D9925" w14:textId="440A4514" w:rsidR="00B94467" w:rsidRDefault="00B94467" w:rsidP="00B94467"/>
        </w:tc>
      </w:tr>
      <w:tr w:rsidR="00B94467" w14:paraId="04E97640" w14:textId="77777777" w:rsidTr="00B94467">
        <w:trPr>
          <w:trHeight w:val="20"/>
        </w:trPr>
        <w:tc>
          <w:tcPr>
            <w:tcW w:w="828" w:type="dxa"/>
            <w:vAlign w:val="center"/>
          </w:tcPr>
          <w:p w14:paraId="036D26BE" w14:textId="4F361CD5" w:rsidR="00B94467" w:rsidRPr="003634F2" w:rsidRDefault="00B94467" w:rsidP="00B94467">
            <w:pPr>
              <w:rPr>
                <w:b/>
                <w:bCs/>
              </w:rPr>
            </w:pPr>
            <w:r>
              <w:rPr>
                <w:b/>
                <w:bCs/>
              </w:rPr>
              <w:t>1.48</w:t>
            </w:r>
          </w:p>
        </w:tc>
        <w:tc>
          <w:tcPr>
            <w:tcW w:w="9612" w:type="dxa"/>
            <w:gridSpan w:val="5"/>
            <w:shd w:val="clear" w:color="auto" w:fill="DEEAF6" w:themeFill="accent5" w:themeFillTint="33"/>
            <w:vAlign w:val="center"/>
          </w:tcPr>
          <w:p w14:paraId="199BB131" w14:textId="4DDF05DB" w:rsidR="00B94467" w:rsidRDefault="00B94467" w:rsidP="00B94467">
            <w:r>
              <w:t>If “other” selected, please describe.</w:t>
            </w:r>
          </w:p>
        </w:tc>
      </w:tr>
      <w:tr w:rsidR="00B94467" w14:paraId="0535BBE4" w14:textId="77777777" w:rsidTr="00B94467">
        <w:trPr>
          <w:trHeight w:val="1020"/>
        </w:trPr>
        <w:tc>
          <w:tcPr>
            <w:tcW w:w="828" w:type="dxa"/>
            <w:vAlign w:val="center"/>
          </w:tcPr>
          <w:p w14:paraId="68A548C6" w14:textId="77777777" w:rsidR="00B94467" w:rsidRDefault="00B94467" w:rsidP="00B94467"/>
        </w:tc>
        <w:tc>
          <w:tcPr>
            <w:tcW w:w="9612" w:type="dxa"/>
            <w:gridSpan w:val="5"/>
            <w:vAlign w:val="center"/>
          </w:tcPr>
          <w:p w14:paraId="0B6A39BD" w14:textId="2D4FC780" w:rsidR="00B94467" w:rsidRDefault="00B94467" w:rsidP="00B94467"/>
        </w:tc>
      </w:tr>
      <w:tr w:rsidR="00B94467" w14:paraId="3F0F196A" w14:textId="77777777" w:rsidTr="00B94467">
        <w:trPr>
          <w:trHeight w:val="517"/>
        </w:trPr>
        <w:tc>
          <w:tcPr>
            <w:tcW w:w="828" w:type="dxa"/>
            <w:shd w:val="clear" w:color="auto" w:fill="auto"/>
            <w:vAlign w:val="center"/>
          </w:tcPr>
          <w:p w14:paraId="22D94E70" w14:textId="51CFCEF2" w:rsidR="00B94467" w:rsidRPr="003634F2" w:rsidRDefault="00B94467" w:rsidP="00B94467">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B94467" w:rsidRDefault="00B94467" w:rsidP="00B9446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B94467" w14:paraId="7B86547D" w14:textId="77777777" w:rsidTr="00B94467">
        <w:trPr>
          <w:trHeight w:val="55"/>
        </w:trPr>
        <w:tc>
          <w:tcPr>
            <w:tcW w:w="828" w:type="dxa"/>
            <w:vAlign w:val="center"/>
          </w:tcPr>
          <w:p w14:paraId="3186E34A" w14:textId="77777777" w:rsidR="00B94467" w:rsidRDefault="00B94467" w:rsidP="00B94467"/>
        </w:tc>
        <w:tc>
          <w:tcPr>
            <w:tcW w:w="3507" w:type="dxa"/>
            <w:shd w:val="clear" w:color="auto" w:fill="E2EFD9" w:themeFill="accent6" w:themeFillTint="33"/>
            <w:vAlign w:val="center"/>
          </w:tcPr>
          <w:p w14:paraId="1ECA6DF1" w14:textId="77777777" w:rsidR="00B94467" w:rsidRDefault="00B94467" w:rsidP="00B94467"/>
        </w:tc>
        <w:tc>
          <w:tcPr>
            <w:tcW w:w="1391" w:type="dxa"/>
            <w:gridSpan w:val="2"/>
            <w:shd w:val="clear" w:color="auto" w:fill="E2EFD9" w:themeFill="accent6" w:themeFillTint="33"/>
            <w:vAlign w:val="center"/>
          </w:tcPr>
          <w:p w14:paraId="56E88B25" w14:textId="26599D63" w:rsidR="00B94467" w:rsidRDefault="00B94467" w:rsidP="00B94467">
            <w:pPr>
              <w:jc w:val="center"/>
            </w:pPr>
            <w:r>
              <w:t>Recommended</w:t>
            </w:r>
          </w:p>
        </w:tc>
        <w:tc>
          <w:tcPr>
            <w:tcW w:w="1391" w:type="dxa"/>
            <w:shd w:val="clear" w:color="auto" w:fill="E2EFD9" w:themeFill="accent6" w:themeFillTint="33"/>
            <w:vAlign w:val="center"/>
          </w:tcPr>
          <w:p w14:paraId="1C6C9BF4" w14:textId="56F79849" w:rsidR="00B94467" w:rsidRDefault="00B94467" w:rsidP="00B94467">
            <w:pPr>
              <w:jc w:val="center"/>
            </w:pPr>
            <w:r>
              <w:t>Required</w:t>
            </w:r>
          </w:p>
        </w:tc>
        <w:tc>
          <w:tcPr>
            <w:tcW w:w="3323" w:type="dxa"/>
            <w:shd w:val="clear" w:color="auto" w:fill="E2EFD9" w:themeFill="accent6" w:themeFillTint="33"/>
            <w:vAlign w:val="center"/>
          </w:tcPr>
          <w:p w14:paraId="3C9A0388" w14:textId="3D038F17" w:rsidR="00B94467" w:rsidRDefault="00B94467" w:rsidP="00B94467">
            <w:pPr>
              <w:jc w:val="center"/>
            </w:pPr>
            <w:r>
              <w:t>Not specified</w:t>
            </w:r>
          </w:p>
        </w:tc>
      </w:tr>
      <w:tr w:rsidR="00B94467" w14:paraId="08A84288" w14:textId="77777777" w:rsidTr="00B94467">
        <w:trPr>
          <w:trHeight w:val="53"/>
        </w:trPr>
        <w:tc>
          <w:tcPr>
            <w:tcW w:w="828" w:type="dxa"/>
            <w:vAlign w:val="center"/>
          </w:tcPr>
          <w:p w14:paraId="3910D384" w14:textId="07A1E008" w:rsidR="00B94467" w:rsidRDefault="00B94467" w:rsidP="00B94467">
            <w:r>
              <w:t>1.49.1</w:t>
            </w:r>
          </w:p>
        </w:tc>
        <w:tc>
          <w:tcPr>
            <w:tcW w:w="3507" w:type="dxa"/>
            <w:shd w:val="clear" w:color="auto" w:fill="DEEAF6" w:themeFill="accent5" w:themeFillTint="33"/>
            <w:vAlign w:val="center"/>
          </w:tcPr>
          <w:p w14:paraId="558F4A24" w14:textId="63B241B0" w:rsidR="00B94467" w:rsidRDefault="00B94467" w:rsidP="00B94467">
            <w:r>
              <w:t>Entities disclose the results of climate-related risk stress tests that are related to transition risk</w:t>
            </w:r>
          </w:p>
        </w:tc>
        <w:tc>
          <w:tcPr>
            <w:tcW w:w="1391" w:type="dxa"/>
            <w:gridSpan w:val="2"/>
            <w:vAlign w:val="center"/>
          </w:tcPr>
          <w:p w14:paraId="751C2316" w14:textId="77777777" w:rsidR="00B94467" w:rsidRDefault="00B94467" w:rsidP="00B94467"/>
        </w:tc>
        <w:tc>
          <w:tcPr>
            <w:tcW w:w="1391" w:type="dxa"/>
            <w:vAlign w:val="center"/>
          </w:tcPr>
          <w:p w14:paraId="0216ACA0" w14:textId="77777777" w:rsidR="00B94467" w:rsidRDefault="00B94467" w:rsidP="00B94467"/>
        </w:tc>
        <w:tc>
          <w:tcPr>
            <w:tcW w:w="3323" w:type="dxa"/>
            <w:vAlign w:val="center"/>
          </w:tcPr>
          <w:p w14:paraId="7B766908" w14:textId="11BED177" w:rsidR="00B94467" w:rsidRDefault="0033270B" w:rsidP="00B94467">
            <w:r>
              <w:t>X</w:t>
            </w:r>
          </w:p>
        </w:tc>
      </w:tr>
      <w:tr w:rsidR="00B94467" w14:paraId="24BE2638" w14:textId="77777777" w:rsidTr="00B94467">
        <w:trPr>
          <w:trHeight w:val="438"/>
        </w:trPr>
        <w:tc>
          <w:tcPr>
            <w:tcW w:w="828" w:type="dxa"/>
            <w:vAlign w:val="center"/>
          </w:tcPr>
          <w:p w14:paraId="4B755DB2" w14:textId="22445BB9" w:rsidR="00B94467" w:rsidRDefault="00B94467" w:rsidP="00B94467">
            <w:r>
              <w:t>1.49.2</w:t>
            </w:r>
          </w:p>
        </w:tc>
        <w:tc>
          <w:tcPr>
            <w:tcW w:w="3507" w:type="dxa"/>
            <w:shd w:val="clear" w:color="auto" w:fill="DEEAF6" w:themeFill="accent5" w:themeFillTint="33"/>
            <w:vAlign w:val="center"/>
          </w:tcPr>
          <w:p w14:paraId="70984490" w14:textId="137DFE69" w:rsidR="00B94467" w:rsidRDefault="00B94467" w:rsidP="00B94467">
            <w:r>
              <w:t>Entities have transition risk assessment be third-party verified</w:t>
            </w:r>
          </w:p>
        </w:tc>
        <w:tc>
          <w:tcPr>
            <w:tcW w:w="1391" w:type="dxa"/>
            <w:gridSpan w:val="2"/>
            <w:vAlign w:val="center"/>
          </w:tcPr>
          <w:p w14:paraId="1C8B2C6B" w14:textId="77777777" w:rsidR="00B94467" w:rsidRDefault="00B94467" w:rsidP="00B94467"/>
        </w:tc>
        <w:tc>
          <w:tcPr>
            <w:tcW w:w="1391" w:type="dxa"/>
            <w:vAlign w:val="center"/>
          </w:tcPr>
          <w:p w14:paraId="1315AFFB" w14:textId="77777777" w:rsidR="00B94467" w:rsidRDefault="00B94467" w:rsidP="00B94467"/>
        </w:tc>
        <w:tc>
          <w:tcPr>
            <w:tcW w:w="3323" w:type="dxa"/>
            <w:vAlign w:val="center"/>
          </w:tcPr>
          <w:p w14:paraId="3A0D212A" w14:textId="607671E2" w:rsidR="00B94467" w:rsidRDefault="0033270B" w:rsidP="00B94467">
            <w:r>
              <w:t>X</w:t>
            </w:r>
          </w:p>
        </w:tc>
      </w:tr>
      <w:tr w:rsidR="00B94467" w14:paraId="2D11877E" w14:textId="77777777" w:rsidTr="00B94467">
        <w:trPr>
          <w:trHeight w:val="53"/>
        </w:trPr>
        <w:tc>
          <w:tcPr>
            <w:tcW w:w="828" w:type="dxa"/>
            <w:vAlign w:val="center"/>
          </w:tcPr>
          <w:p w14:paraId="523FC108" w14:textId="2523E837" w:rsidR="00B94467" w:rsidRDefault="00B94467" w:rsidP="00B94467">
            <w:r>
              <w:t>1.49.3</w:t>
            </w:r>
          </w:p>
        </w:tc>
        <w:tc>
          <w:tcPr>
            <w:tcW w:w="3507" w:type="dxa"/>
            <w:shd w:val="clear" w:color="auto" w:fill="DEEAF6" w:themeFill="accent5" w:themeFillTint="33"/>
            <w:vAlign w:val="center"/>
          </w:tcPr>
          <w:p w14:paraId="72DD216D" w14:textId="0328FB35" w:rsidR="00B94467" w:rsidRDefault="00B94467" w:rsidP="00B9446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B94467" w:rsidRDefault="00B94467" w:rsidP="00B94467"/>
        </w:tc>
        <w:tc>
          <w:tcPr>
            <w:tcW w:w="1391" w:type="dxa"/>
            <w:vAlign w:val="center"/>
          </w:tcPr>
          <w:p w14:paraId="59497AC2" w14:textId="77777777" w:rsidR="00B94467" w:rsidRDefault="00B94467" w:rsidP="00B94467"/>
        </w:tc>
        <w:tc>
          <w:tcPr>
            <w:tcW w:w="3323" w:type="dxa"/>
            <w:vAlign w:val="center"/>
          </w:tcPr>
          <w:p w14:paraId="2DCD03A4" w14:textId="1C6DF5CC" w:rsidR="00B94467" w:rsidRDefault="0033270B" w:rsidP="00B94467">
            <w:r>
              <w:t>X</w:t>
            </w:r>
          </w:p>
        </w:tc>
      </w:tr>
      <w:tr w:rsidR="00B94467" w14:paraId="1621E36E" w14:textId="77777777" w:rsidTr="00DD3144">
        <w:trPr>
          <w:trHeight w:val="53"/>
        </w:trPr>
        <w:tc>
          <w:tcPr>
            <w:tcW w:w="10440" w:type="dxa"/>
            <w:gridSpan w:val="6"/>
            <w:shd w:val="clear" w:color="auto" w:fill="FDF2CC"/>
            <w:vAlign w:val="center"/>
          </w:tcPr>
          <w:p w14:paraId="70CD7C2E" w14:textId="2B0F46F0" w:rsidR="00B94467" w:rsidRPr="00CF2E7C" w:rsidRDefault="00B94467" w:rsidP="00B94467">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B94467" w14:paraId="1B07E21F" w14:textId="77777777" w:rsidTr="00B94467">
        <w:trPr>
          <w:trHeight w:val="529"/>
        </w:trPr>
        <w:tc>
          <w:tcPr>
            <w:tcW w:w="828" w:type="dxa"/>
            <w:tcBorders>
              <w:left w:val="single" w:sz="4" w:space="0" w:color="auto"/>
              <w:right w:val="single" w:sz="4" w:space="0" w:color="auto"/>
            </w:tcBorders>
            <w:shd w:val="clear" w:color="auto" w:fill="auto"/>
            <w:vAlign w:val="center"/>
          </w:tcPr>
          <w:p w14:paraId="05D586F7" w14:textId="4D2E47D7" w:rsidR="00B94467" w:rsidRPr="00375D49" w:rsidRDefault="00B94467" w:rsidP="00B94467">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B94467" w:rsidRDefault="00B94467" w:rsidP="00B9446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B94467" w14:paraId="59166DC2" w14:textId="77777777" w:rsidTr="00B94467">
        <w:trPr>
          <w:trHeight w:val="226"/>
        </w:trPr>
        <w:tc>
          <w:tcPr>
            <w:tcW w:w="828" w:type="dxa"/>
            <w:shd w:val="clear" w:color="auto" w:fill="auto"/>
            <w:vAlign w:val="center"/>
          </w:tcPr>
          <w:p w14:paraId="6A7C8244" w14:textId="0C21991C" w:rsidR="00B94467" w:rsidRDefault="00B94467" w:rsidP="00B94467"/>
        </w:tc>
        <w:tc>
          <w:tcPr>
            <w:tcW w:w="3507" w:type="dxa"/>
            <w:shd w:val="clear" w:color="auto" w:fill="E2EFD9" w:themeFill="accent6" w:themeFillTint="33"/>
            <w:vAlign w:val="center"/>
          </w:tcPr>
          <w:p w14:paraId="459E69EE" w14:textId="77777777" w:rsidR="00B94467" w:rsidRDefault="00B94467" w:rsidP="00B94467"/>
        </w:tc>
        <w:tc>
          <w:tcPr>
            <w:tcW w:w="1391" w:type="dxa"/>
            <w:gridSpan w:val="2"/>
            <w:shd w:val="clear" w:color="auto" w:fill="E2EFD9" w:themeFill="accent6" w:themeFillTint="33"/>
            <w:vAlign w:val="center"/>
          </w:tcPr>
          <w:p w14:paraId="6952B9A2" w14:textId="76173811" w:rsidR="00B94467" w:rsidRDefault="00B94467" w:rsidP="00B94467">
            <w:pPr>
              <w:jc w:val="center"/>
            </w:pPr>
            <w:r>
              <w:t>Recommended</w:t>
            </w:r>
          </w:p>
        </w:tc>
        <w:tc>
          <w:tcPr>
            <w:tcW w:w="1391" w:type="dxa"/>
            <w:shd w:val="clear" w:color="auto" w:fill="E2EFD9" w:themeFill="accent6" w:themeFillTint="33"/>
            <w:vAlign w:val="center"/>
          </w:tcPr>
          <w:p w14:paraId="25A86474" w14:textId="73CECFB2" w:rsidR="00B94467" w:rsidRDefault="00B94467" w:rsidP="00B94467">
            <w:pPr>
              <w:jc w:val="center"/>
            </w:pPr>
            <w:r>
              <w:t>Required</w:t>
            </w:r>
          </w:p>
        </w:tc>
        <w:tc>
          <w:tcPr>
            <w:tcW w:w="3323" w:type="dxa"/>
            <w:shd w:val="clear" w:color="auto" w:fill="E2EFD9" w:themeFill="accent6" w:themeFillTint="33"/>
            <w:vAlign w:val="center"/>
          </w:tcPr>
          <w:p w14:paraId="0029A7C9" w14:textId="244D8FAE" w:rsidR="00B94467" w:rsidRDefault="00B94467" w:rsidP="00B94467">
            <w:pPr>
              <w:jc w:val="center"/>
            </w:pPr>
            <w:r>
              <w:t>Not specified</w:t>
            </w:r>
          </w:p>
        </w:tc>
      </w:tr>
      <w:tr w:rsidR="00B94467" w14:paraId="7C02AC27" w14:textId="77777777" w:rsidTr="00B94467">
        <w:trPr>
          <w:trHeight w:val="224"/>
        </w:trPr>
        <w:tc>
          <w:tcPr>
            <w:tcW w:w="828" w:type="dxa"/>
            <w:shd w:val="clear" w:color="auto" w:fill="auto"/>
            <w:vAlign w:val="center"/>
          </w:tcPr>
          <w:p w14:paraId="22999AA5" w14:textId="142CEDBC" w:rsidR="00B94467" w:rsidRDefault="00B94467" w:rsidP="00B94467">
            <w:r>
              <w:t>1.50.1</w:t>
            </w:r>
          </w:p>
        </w:tc>
        <w:tc>
          <w:tcPr>
            <w:tcW w:w="3507" w:type="dxa"/>
            <w:shd w:val="clear" w:color="auto" w:fill="DEEAF6" w:themeFill="accent5" w:themeFillTint="33"/>
            <w:vAlign w:val="center"/>
          </w:tcPr>
          <w:p w14:paraId="79CE7418" w14:textId="6045C0CF" w:rsidR="00B94467" w:rsidRDefault="00B94467" w:rsidP="00B94467">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B94467" w:rsidRDefault="00B94467" w:rsidP="00B94467"/>
        </w:tc>
        <w:tc>
          <w:tcPr>
            <w:tcW w:w="1391" w:type="dxa"/>
            <w:shd w:val="clear" w:color="auto" w:fill="auto"/>
            <w:vAlign w:val="center"/>
          </w:tcPr>
          <w:p w14:paraId="010EA0B6" w14:textId="77777777" w:rsidR="00B94467" w:rsidRDefault="00B94467" w:rsidP="00B94467"/>
        </w:tc>
        <w:tc>
          <w:tcPr>
            <w:tcW w:w="3323" w:type="dxa"/>
            <w:shd w:val="clear" w:color="auto" w:fill="auto"/>
            <w:vAlign w:val="center"/>
          </w:tcPr>
          <w:p w14:paraId="046D9BE7" w14:textId="417B52A6" w:rsidR="00B94467" w:rsidRDefault="0033270B" w:rsidP="00B94467">
            <w:r>
              <w:t>X</w:t>
            </w:r>
          </w:p>
        </w:tc>
      </w:tr>
      <w:tr w:rsidR="00B94467" w14:paraId="69D8FE15" w14:textId="77777777" w:rsidTr="00B94467">
        <w:trPr>
          <w:trHeight w:val="224"/>
        </w:trPr>
        <w:tc>
          <w:tcPr>
            <w:tcW w:w="828" w:type="dxa"/>
            <w:shd w:val="clear" w:color="auto" w:fill="auto"/>
            <w:vAlign w:val="center"/>
          </w:tcPr>
          <w:p w14:paraId="1D7E6221" w14:textId="79CDAF5F" w:rsidR="00B94467" w:rsidRDefault="00B94467" w:rsidP="00B94467">
            <w:r>
              <w:t>1.50.2</w:t>
            </w:r>
          </w:p>
        </w:tc>
        <w:tc>
          <w:tcPr>
            <w:tcW w:w="3507" w:type="dxa"/>
            <w:shd w:val="clear" w:color="auto" w:fill="DEEAF6" w:themeFill="accent5" w:themeFillTint="33"/>
            <w:vAlign w:val="center"/>
          </w:tcPr>
          <w:p w14:paraId="148746BC" w14:textId="5E0BE362" w:rsidR="00B94467" w:rsidRDefault="00B94467" w:rsidP="00B94467">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B94467" w:rsidRDefault="00B94467" w:rsidP="00B94467"/>
        </w:tc>
        <w:tc>
          <w:tcPr>
            <w:tcW w:w="1391" w:type="dxa"/>
            <w:shd w:val="clear" w:color="auto" w:fill="auto"/>
            <w:vAlign w:val="center"/>
          </w:tcPr>
          <w:p w14:paraId="43575BB4" w14:textId="77777777" w:rsidR="00B94467" w:rsidRDefault="00B94467" w:rsidP="00B94467"/>
        </w:tc>
        <w:tc>
          <w:tcPr>
            <w:tcW w:w="3323" w:type="dxa"/>
            <w:shd w:val="clear" w:color="auto" w:fill="auto"/>
            <w:vAlign w:val="center"/>
          </w:tcPr>
          <w:p w14:paraId="0D936010" w14:textId="355B3D2D" w:rsidR="00B94467" w:rsidRDefault="0033270B" w:rsidP="00B94467">
            <w:r>
              <w:t>X</w:t>
            </w:r>
          </w:p>
        </w:tc>
      </w:tr>
      <w:tr w:rsidR="00B94467" w14:paraId="230C62FB" w14:textId="77777777" w:rsidTr="00B94467">
        <w:trPr>
          <w:trHeight w:val="224"/>
        </w:trPr>
        <w:tc>
          <w:tcPr>
            <w:tcW w:w="828" w:type="dxa"/>
            <w:shd w:val="clear" w:color="auto" w:fill="auto"/>
            <w:vAlign w:val="center"/>
          </w:tcPr>
          <w:p w14:paraId="4FB51C3C" w14:textId="2F623D2B" w:rsidR="00B94467" w:rsidRDefault="00B94467" w:rsidP="00B94467">
            <w:r>
              <w:t>1.50.3</w:t>
            </w:r>
          </w:p>
        </w:tc>
        <w:tc>
          <w:tcPr>
            <w:tcW w:w="3507" w:type="dxa"/>
            <w:shd w:val="clear" w:color="auto" w:fill="DEEAF6" w:themeFill="accent5" w:themeFillTint="33"/>
            <w:vAlign w:val="center"/>
          </w:tcPr>
          <w:p w14:paraId="72090894" w14:textId="26DF26CA" w:rsidR="00B94467" w:rsidRDefault="00B94467" w:rsidP="00B94467">
            <w:r>
              <w:t xml:space="preserve">Entities disclose their methodology for </w:t>
            </w:r>
            <w:r w:rsidRPr="00831C3E">
              <w:rPr>
                <w:rFonts w:eastAsia="Times New Roman" w:cstheme="minorHAnsi"/>
                <w:b/>
                <w:color w:val="7030A0"/>
                <w:kern w:val="0"/>
                <w:lang w:eastAsia="en-GB"/>
                <w14:ligatures w14:val="none"/>
              </w:rPr>
              <w:t xml:space="preserve">scenario </w:t>
            </w:r>
            <w:r w:rsidRPr="00831C3E">
              <w:rPr>
                <w:rFonts w:eastAsia="Times New Roman" w:cstheme="minorHAnsi"/>
                <w:b/>
                <w:color w:val="7030A0"/>
                <w:kern w:val="0"/>
                <w:lang w:eastAsia="en-GB"/>
                <w14:ligatures w14:val="none"/>
              </w:rPr>
              <w:lastRenderedPageBreak/>
              <w:t>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B94467" w:rsidRDefault="00B94467" w:rsidP="00B94467"/>
        </w:tc>
        <w:tc>
          <w:tcPr>
            <w:tcW w:w="1391" w:type="dxa"/>
            <w:shd w:val="clear" w:color="auto" w:fill="auto"/>
            <w:vAlign w:val="center"/>
          </w:tcPr>
          <w:p w14:paraId="5A5C0BA3" w14:textId="77777777" w:rsidR="00B94467" w:rsidRDefault="00B94467" w:rsidP="00B94467"/>
        </w:tc>
        <w:tc>
          <w:tcPr>
            <w:tcW w:w="3323" w:type="dxa"/>
            <w:shd w:val="clear" w:color="auto" w:fill="auto"/>
            <w:vAlign w:val="center"/>
          </w:tcPr>
          <w:p w14:paraId="44985547" w14:textId="0846BB92" w:rsidR="00B94467" w:rsidRDefault="0033270B" w:rsidP="00B94467">
            <w:r>
              <w:t>X</w:t>
            </w:r>
          </w:p>
        </w:tc>
      </w:tr>
      <w:tr w:rsidR="00B94467" w14:paraId="3607304F" w14:textId="78887A06" w:rsidTr="00B94467">
        <w:tc>
          <w:tcPr>
            <w:tcW w:w="828" w:type="dxa"/>
            <w:vAlign w:val="center"/>
          </w:tcPr>
          <w:p w14:paraId="76BAA334" w14:textId="57D939F2" w:rsidR="00B94467" w:rsidRPr="00375D49" w:rsidRDefault="00B94467" w:rsidP="00B94467">
            <w:pPr>
              <w:rPr>
                <w:b/>
                <w:bCs/>
              </w:rPr>
            </w:pPr>
            <w:r>
              <w:rPr>
                <w:b/>
                <w:bCs/>
              </w:rPr>
              <w:t>1.51</w:t>
            </w:r>
          </w:p>
        </w:tc>
        <w:tc>
          <w:tcPr>
            <w:tcW w:w="9612" w:type="dxa"/>
            <w:gridSpan w:val="5"/>
            <w:shd w:val="clear" w:color="auto" w:fill="DEEAF6" w:themeFill="accent5" w:themeFillTint="33"/>
            <w:vAlign w:val="center"/>
          </w:tcPr>
          <w:p w14:paraId="26BE2898" w14:textId="739F8FB9" w:rsidR="00B94467" w:rsidRDefault="00B94467" w:rsidP="00B9446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B94467" w14:paraId="5E1E5EFD" w14:textId="68280C95" w:rsidTr="00B94467">
        <w:tc>
          <w:tcPr>
            <w:tcW w:w="828" w:type="dxa"/>
            <w:vAlign w:val="center"/>
          </w:tcPr>
          <w:p w14:paraId="4CD50ABC" w14:textId="77777777" w:rsidR="00B94467" w:rsidRDefault="00B94467" w:rsidP="00B94467"/>
        </w:tc>
        <w:tc>
          <w:tcPr>
            <w:tcW w:w="3507" w:type="dxa"/>
            <w:shd w:val="clear" w:color="auto" w:fill="E2EFD9" w:themeFill="accent6" w:themeFillTint="33"/>
            <w:vAlign w:val="center"/>
          </w:tcPr>
          <w:p w14:paraId="2409A571" w14:textId="77777777" w:rsidR="00B94467" w:rsidRDefault="00B94467" w:rsidP="00B94467"/>
        </w:tc>
        <w:tc>
          <w:tcPr>
            <w:tcW w:w="1391" w:type="dxa"/>
            <w:gridSpan w:val="2"/>
            <w:shd w:val="clear" w:color="auto" w:fill="E2EFD9" w:themeFill="accent6" w:themeFillTint="33"/>
            <w:vAlign w:val="center"/>
          </w:tcPr>
          <w:p w14:paraId="211C9D0B" w14:textId="7548E49C" w:rsidR="00B94467" w:rsidRPr="00274335" w:rsidRDefault="00B94467" w:rsidP="00B94467">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B94467" w:rsidRPr="00274335" w:rsidRDefault="00B94467" w:rsidP="00B94467">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B94467" w:rsidRPr="00274335" w:rsidRDefault="00B94467" w:rsidP="00B94467">
            <w:pPr>
              <w:jc w:val="center"/>
              <w:rPr>
                <w:sz w:val="22"/>
                <w:szCs w:val="22"/>
              </w:rPr>
            </w:pPr>
            <w:r w:rsidRPr="00274335">
              <w:rPr>
                <w:sz w:val="22"/>
                <w:szCs w:val="22"/>
              </w:rPr>
              <w:t>Neither recommended nor required</w:t>
            </w:r>
          </w:p>
        </w:tc>
      </w:tr>
      <w:tr w:rsidR="00B94467" w14:paraId="25C1F5FA" w14:textId="0058AE34" w:rsidTr="00B94467">
        <w:tc>
          <w:tcPr>
            <w:tcW w:w="828" w:type="dxa"/>
            <w:vAlign w:val="center"/>
          </w:tcPr>
          <w:p w14:paraId="4E2EE8C6" w14:textId="1E0B473F" w:rsidR="00B94467" w:rsidRDefault="00B94467" w:rsidP="00B94467">
            <w:r>
              <w:t>1.51.1</w:t>
            </w:r>
          </w:p>
        </w:tc>
        <w:tc>
          <w:tcPr>
            <w:tcW w:w="3507" w:type="dxa"/>
            <w:shd w:val="clear" w:color="auto" w:fill="DEEAF6" w:themeFill="accent5" w:themeFillTint="33"/>
            <w:vAlign w:val="center"/>
          </w:tcPr>
          <w:p w14:paraId="78A4DE1A" w14:textId="05FF4AC9" w:rsidR="00B94467" w:rsidRDefault="00B94467" w:rsidP="00B94467">
            <w:pPr>
              <w:spacing w:line="276" w:lineRule="auto"/>
            </w:pPr>
            <w:r>
              <w:t>Climate-related opportunities</w:t>
            </w:r>
          </w:p>
        </w:tc>
        <w:tc>
          <w:tcPr>
            <w:tcW w:w="1391" w:type="dxa"/>
            <w:gridSpan w:val="2"/>
            <w:vAlign w:val="center"/>
          </w:tcPr>
          <w:p w14:paraId="67E9740B" w14:textId="77777777" w:rsidR="00B94467" w:rsidRDefault="00B94467" w:rsidP="00B94467"/>
        </w:tc>
        <w:tc>
          <w:tcPr>
            <w:tcW w:w="1391" w:type="dxa"/>
            <w:vAlign w:val="center"/>
          </w:tcPr>
          <w:p w14:paraId="0215B9B8" w14:textId="77777777" w:rsidR="00B94467" w:rsidRDefault="00B94467" w:rsidP="00B94467"/>
        </w:tc>
        <w:tc>
          <w:tcPr>
            <w:tcW w:w="3323" w:type="dxa"/>
            <w:vAlign w:val="center"/>
          </w:tcPr>
          <w:p w14:paraId="651FB3D7" w14:textId="1C9689D0" w:rsidR="00B94467" w:rsidRDefault="0033270B" w:rsidP="00B94467">
            <w:r>
              <w:t>X</w:t>
            </w:r>
          </w:p>
        </w:tc>
      </w:tr>
      <w:tr w:rsidR="00B94467" w14:paraId="7BE1B753" w14:textId="0C432CBB" w:rsidTr="00B94467">
        <w:tc>
          <w:tcPr>
            <w:tcW w:w="828" w:type="dxa"/>
            <w:vAlign w:val="center"/>
          </w:tcPr>
          <w:p w14:paraId="1D0630FE" w14:textId="6BEB0586" w:rsidR="00B94467" w:rsidRDefault="00B94467" w:rsidP="00B94467">
            <w:r>
              <w:t>1.51.2</w:t>
            </w:r>
          </w:p>
        </w:tc>
        <w:tc>
          <w:tcPr>
            <w:tcW w:w="3507" w:type="dxa"/>
            <w:shd w:val="clear" w:color="auto" w:fill="DEEAF6" w:themeFill="accent5" w:themeFillTint="33"/>
            <w:vAlign w:val="center"/>
          </w:tcPr>
          <w:p w14:paraId="11924A75" w14:textId="5DF3B5D8" w:rsidR="00B94467" w:rsidRDefault="00B94467" w:rsidP="00B94467">
            <w:pPr>
              <w:spacing w:line="276" w:lineRule="auto"/>
            </w:pPr>
            <w:r>
              <w:t>Remuneration based on achieving climate-related goals</w:t>
            </w:r>
          </w:p>
        </w:tc>
        <w:tc>
          <w:tcPr>
            <w:tcW w:w="1391" w:type="dxa"/>
            <w:gridSpan w:val="2"/>
            <w:vAlign w:val="center"/>
          </w:tcPr>
          <w:p w14:paraId="343F173D" w14:textId="77777777" w:rsidR="00B94467" w:rsidRDefault="00B94467" w:rsidP="00B94467"/>
        </w:tc>
        <w:tc>
          <w:tcPr>
            <w:tcW w:w="1391" w:type="dxa"/>
            <w:vAlign w:val="center"/>
          </w:tcPr>
          <w:p w14:paraId="736B437E" w14:textId="77777777" w:rsidR="00B94467" w:rsidRDefault="00B94467" w:rsidP="00B94467"/>
        </w:tc>
        <w:tc>
          <w:tcPr>
            <w:tcW w:w="3323" w:type="dxa"/>
            <w:vAlign w:val="center"/>
          </w:tcPr>
          <w:p w14:paraId="0817B9D5" w14:textId="5631A5C3" w:rsidR="00B94467" w:rsidRDefault="0033270B" w:rsidP="00B94467">
            <w:r>
              <w:t>X</w:t>
            </w:r>
          </w:p>
        </w:tc>
      </w:tr>
      <w:tr w:rsidR="00B94467" w14:paraId="029BF7E2" w14:textId="1140E730" w:rsidTr="00B94467">
        <w:tc>
          <w:tcPr>
            <w:tcW w:w="828" w:type="dxa"/>
            <w:vAlign w:val="center"/>
          </w:tcPr>
          <w:p w14:paraId="1D42EE5B" w14:textId="460D0C2D" w:rsidR="00B94467" w:rsidRDefault="00B94467" w:rsidP="00B94467">
            <w:r>
              <w:t>1.51.3</w:t>
            </w:r>
          </w:p>
        </w:tc>
        <w:tc>
          <w:tcPr>
            <w:tcW w:w="3507" w:type="dxa"/>
            <w:shd w:val="clear" w:color="auto" w:fill="DEEAF6" w:themeFill="accent5" w:themeFillTint="33"/>
            <w:vAlign w:val="center"/>
          </w:tcPr>
          <w:p w14:paraId="2BBECEA2" w14:textId="1B0BB378" w:rsidR="00B94467" w:rsidRDefault="00B94467" w:rsidP="00B94467">
            <w:pPr>
              <w:spacing w:line="276" w:lineRule="auto"/>
            </w:pPr>
            <w:r>
              <w:t>Capital allocation and/or expenditure plans (in the context of climate change)</w:t>
            </w:r>
          </w:p>
        </w:tc>
        <w:tc>
          <w:tcPr>
            <w:tcW w:w="1391" w:type="dxa"/>
            <w:gridSpan w:val="2"/>
            <w:vAlign w:val="center"/>
          </w:tcPr>
          <w:p w14:paraId="5209F1D2" w14:textId="77777777" w:rsidR="00B94467" w:rsidRDefault="00B94467" w:rsidP="00B94467"/>
        </w:tc>
        <w:tc>
          <w:tcPr>
            <w:tcW w:w="1391" w:type="dxa"/>
            <w:vAlign w:val="center"/>
          </w:tcPr>
          <w:p w14:paraId="628EDE61" w14:textId="77777777" w:rsidR="00B94467" w:rsidRDefault="00B94467" w:rsidP="00B94467"/>
        </w:tc>
        <w:tc>
          <w:tcPr>
            <w:tcW w:w="3323" w:type="dxa"/>
            <w:vAlign w:val="center"/>
          </w:tcPr>
          <w:p w14:paraId="01F1E8DE" w14:textId="49B10254" w:rsidR="00B94467" w:rsidRDefault="0033270B" w:rsidP="00B94467">
            <w:r>
              <w:t>X</w:t>
            </w:r>
          </w:p>
        </w:tc>
      </w:tr>
      <w:tr w:rsidR="00B94467" w14:paraId="08852474" w14:textId="387F4A9D" w:rsidTr="00B94467">
        <w:tc>
          <w:tcPr>
            <w:tcW w:w="828" w:type="dxa"/>
            <w:vAlign w:val="center"/>
          </w:tcPr>
          <w:p w14:paraId="34813D38" w14:textId="71FB376E" w:rsidR="00B94467" w:rsidRDefault="00B94467" w:rsidP="00B94467">
            <w:r>
              <w:t>1.51.4</w:t>
            </w:r>
          </w:p>
        </w:tc>
        <w:tc>
          <w:tcPr>
            <w:tcW w:w="3507" w:type="dxa"/>
            <w:shd w:val="clear" w:color="auto" w:fill="DEEAF6" w:themeFill="accent5" w:themeFillTint="33"/>
            <w:vAlign w:val="center"/>
          </w:tcPr>
          <w:p w14:paraId="5D1655F3" w14:textId="7AAA75A0" w:rsidR="00B94467" w:rsidRDefault="00B94467" w:rsidP="00B94467">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B94467" w:rsidRDefault="00B94467" w:rsidP="00B94467"/>
        </w:tc>
        <w:tc>
          <w:tcPr>
            <w:tcW w:w="1391" w:type="dxa"/>
            <w:vAlign w:val="center"/>
          </w:tcPr>
          <w:p w14:paraId="4DD99938" w14:textId="77777777" w:rsidR="00B94467" w:rsidRDefault="00B94467" w:rsidP="00B94467"/>
        </w:tc>
        <w:tc>
          <w:tcPr>
            <w:tcW w:w="3323" w:type="dxa"/>
            <w:vAlign w:val="center"/>
          </w:tcPr>
          <w:p w14:paraId="065E4B33" w14:textId="26B33E36" w:rsidR="00B94467" w:rsidRDefault="0033270B" w:rsidP="00B94467">
            <w:r>
              <w:t>X</w:t>
            </w:r>
          </w:p>
        </w:tc>
      </w:tr>
      <w:tr w:rsidR="00B94467" w14:paraId="742178A6" w14:textId="6A7785B1" w:rsidTr="00B94467">
        <w:tc>
          <w:tcPr>
            <w:tcW w:w="828" w:type="dxa"/>
            <w:vAlign w:val="center"/>
          </w:tcPr>
          <w:p w14:paraId="76D42950" w14:textId="61E57C34" w:rsidR="00B94467" w:rsidRDefault="00B94467" w:rsidP="00B94467">
            <w:r>
              <w:t>1.51.5</w:t>
            </w:r>
          </w:p>
        </w:tc>
        <w:tc>
          <w:tcPr>
            <w:tcW w:w="3507" w:type="dxa"/>
            <w:shd w:val="clear" w:color="auto" w:fill="DEEAF6" w:themeFill="accent5" w:themeFillTint="33"/>
            <w:vAlign w:val="center"/>
          </w:tcPr>
          <w:p w14:paraId="4441E496" w14:textId="30F09849" w:rsidR="00B94467" w:rsidRDefault="00B94467" w:rsidP="00B94467">
            <w:pPr>
              <w:spacing w:line="276" w:lineRule="auto"/>
            </w:pPr>
            <w:r>
              <w:t xml:space="preserve">ESG methodologies and criteria </w:t>
            </w:r>
          </w:p>
        </w:tc>
        <w:tc>
          <w:tcPr>
            <w:tcW w:w="1391" w:type="dxa"/>
            <w:gridSpan w:val="2"/>
            <w:vAlign w:val="center"/>
          </w:tcPr>
          <w:p w14:paraId="2EEB385E" w14:textId="77777777" w:rsidR="00B94467" w:rsidRDefault="00B94467" w:rsidP="00B94467"/>
        </w:tc>
        <w:tc>
          <w:tcPr>
            <w:tcW w:w="1391" w:type="dxa"/>
            <w:vAlign w:val="center"/>
          </w:tcPr>
          <w:p w14:paraId="10DE3AE1" w14:textId="77777777" w:rsidR="00B94467" w:rsidRDefault="00B94467" w:rsidP="00B94467"/>
        </w:tc>
        <w:tc>
          <w:tcPr>
            <w:tcW w:w="3323" w:type="dxa"/>
            <w:vAlign w:val="center"/>
          </w:tcPr>
          <w:p w14:paraId="0650D0EA" w14:textId="45667476" w:rsidR="00B94467" w:rsidRDefault="0033270B" w:rsidP="00B94467">
            <w:r>
              <w:t>X</w:t>
            </w:r>
          </w:p>
        </w:tc>
      </w:tr>
      <w:tr w:rsidR="00B94467" w14:paraId="231ABB96" w14:textId="656B4CEA" w:rsidTr="00B94467">
        <w:tc>
          <w:tcPr>
            <w:tcW w:w="828" w:type="dxa"/>
            <w:vAlign w:val="center"/>
          </w:tcPr>
          <w:p w14:paraId="431E780F" w14:textId="19C18E1E" w:rsidR="00B94467" w:rsidRDefault="00B94467" w:rsidP="00B94467">
            <w:r>
              <w:t>1.51.6</w:t>
            </w:r>
          </w:p>
        </w:tc>
        <w:tc>
          <w:tcPr>
            <w:tcW w:w="3507" w:type="dxa"/>
            <w:shd w:val="clear" w:color="auto" w:fill="DEEAF6" w:themeFill="accent5" w:themeFillTint="33"/>
            <w:vAlign w:val="center"/>
          </w:tcPr>
          <w:p w14:paraId="02F0A5C1" w14:textId="4FC6B487" w:rsidR="00B94467" w:rsidRDefault="00B94467" w:rsidP="00B94467">
            <w:pPr>
              <w:spacing w:line="276" w:lineRule="auto"/>
            </w:pPr>
            <w:r>
              <w:t>Climate-related lobbying and/or policy engagement</w:t>
            </w:r>
          </w:p>
        </w:tc>
        <w:tc>
          <w:tcPr>
            <w:tcW w:w="1391" w:type="dxa"/>
            <w:gridSpan w:val="2"/>
            <w:vAlign w:val="center"/>
          </w:tcPr>
          <w:p w14:paraId="65138978" w14:textId="77777777" w:rsidR="00B94467" w:rsidRDefault="00B94467" w:rsidP="00B94467"/>
        </w:tc>
        <w:tc>
          <w:tcPr>
            <w:tcW w:w="1391" w:type="dxa"/>
            <w:vAlign w:val="center"/>
          </w:tcPr>
          <w:p w14:paraId="398DAED1" w14:textId="77777777" w:rsidR="00B94467" w:rsidRDefault="00B94467" w:rsidP="00B94467"/>
        </w:tc>
        <w:tc>
          <w:tcPr>
            <w:tcW w:w="3323" w:type="dxa"/>
            <w:vAlign w:val="center"/>
          </w:tcPr>
          <w:p w14:paraId="607297C7" w14:textId="068E9A5A" w:rsidR="00B94467" w:rsidRDefault="0033270B" w:rsidP="00B94467">
            <w:r>
              <w:t>X</w:t>
            </w:r>
          </w:p>
        </w:tc>
      </w:tr>
      <w:tr w:rsidR="00B94467" w14:paraId="34717955" w14:textId="2735A747" w:rsidTr="00B94467">
        <w:tc>
          <w:tcPr>
            <w:tcW w:w="828" w:type="dxa"/>
            <w:vAlign w:val="center"/>
          </w:tcPr>
          <w:p w14:paraId="7FFF4B85" w14:textId="72CA5DA7" w:rsidR="00B94467" w:rsidRDefault="00B94467" w:rsidP="00B94467">
            <w:r>
              <w:t>1.51.7</w:t>
            </w:r>
          </w:p>
        </w:tc>
        <w:tc>
          <w:tcPr>
            <w:tcW w:w="3507" w:type="dxa"/>
            <w:shd w:val="clear" w:color="auto" w:fill="DEEAF6" w:themeFill="accent5" w:themeFillTint="33"/>
            <w:vAlign w:val="center"/>
          </w:tcPr>
          <w:p w14:paraId="00011CAA" w14:textId="6339D429" w:rsidR="00B94467" w:rsidRDefault="00B94467" w:rsidP="00B94467">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B94467" w:rsidRDefault="00B94467" w:rsidP="00B94467"/>
        </w:tc>
        <w:tc>
          <w:tcPr>
            <w:tcW w:w="1391" w:type="dxa"/>
            <w:vAlign w:val="center"/>
          </w:tcPr>
          <w:p w14:paraId="58B469E7" w14:textId="77777777" w:rsidR="00B94467" w:rsidRDefault="00B94467" w:rsidP="00B94467"/>
        </w:tc>
        <w:tc>
          <w:tcPr>
            <w:tcW w:w="3323" w:type="dxa"/>
            <w:vAlign w:val="center"/>
          </w:tcPr>
          <w:p w14:paraId="505F1D8B" w14:textId="27C42D1D" w:rsidR="00B94467" w:rsidRDefault="0033270B" w:rsidP="00B94467">
            <w:r>
              <w:t>X</w:t>
            </w:r>
          </w:p>
        </w:tc>
      </w:tr>
      <w:tr w:rsidR="00B94467" w14:paraId="799B4647" w14:textId="6BFD33A9" w:rsidTr="00B94467">
        <w:tc>
          <w:tcPr>
            <w:tcW w:w="828" w:type="dxa"/>
            <w:vAlign w:val="center"/>
          </w:tcPr>
          <w:p w14:paraId="17352FE1" w14:textId="61C09737" w:rsidR="00B94467" w:rsidRDefault="00B94467" w:rsidP="00B94467">
            <w:r>
              <w:t>1.51.8</w:t>
            </w:r>
          </w:p>
        </w:tc>
        <w:tc>
          <w:tcPr>
            <w:tcW w:w="3507" w:type="dxa"/>
            <w:shd w:val="clear" w:color="auto" w:fill="DEEAF6" w:themeFill="accent5" w:themeFillTint="33"/>
            <w:vAlign w:val="center"/>
          </w:tcPr>
          <w:p w14:paraId="6E7A809C" w14:textId="5DA1B3BC" w:rsidR="00B94467" w:rsidRDefault="00B94467" w:rsidP="00B94467">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B94467" w:rsidRDefault="00B94467" w:rsidP="00B94467"/>
        </w:tc>
        <w:tc>
          <w:tcPr>
            <w:tcW w:w="1391" w:type="dxa"/>
            <w:vAlign w:val="center"/>
          </w:tcPr>
          <w:p w14:paraId="0A067D90" w14:textId="77777777" w:rsidR="00B94467" w:rsidRDefault="00B94467" w:rsidP="00B94467"/>
        </w:tc>
        <w:tc>
          <w:tcPr>
            <w:tcW w:w="3323" w:type="dxa"/>
            <w:vAlign w:val="center"/>
          </w:tcPr>
          <w:p w14:paraId="6BB3D640" w14:textId="2C0370C7" w:rsidR="00B94467" w:rsidRDefault="0033270B" w:rsidP="00B94467">
            <w:r>
              <w:t>X</w:t>
            </w:r>
          </w:p>
        </w:tc>
      </w:tr>
      <w:tr w:rsidR="00B94467" w14:paraId="25EC822A" w14:textId="6D2F38D4" w:rsidTr="00B94467">
        <w:tc>
          <w:tcPr>
            <w:tcW w:w="828" w:type="dxa"/>
            <w:vAlign w:val="center"/>
          </w:tcPr>
          <w:p w14:paraId="7F16B75F" w14:textId="01B8F1AB" w:rsidR="00B94467" w:rsidRDefault="00B94467" w:rsidP="00B94467">
            <w:r>
              <w:t>1.51.9</w:t>
            </w:r>
          </w:p>
        </w:tc>
        <w:tc>
          <w:tcPr>
            <w:tcW w:w="3507" w:type="dxa"/>
            <w:shd w:val="clear" w:color="auto" w:fill="DEEAF6" w:themeFill="accent5" w:themeFillTint="33"/>
            <w:vAlign w:val="center"/>
          </w:tcPr>
          <w:p w14:paraId="2585B23F" w14:textId="1D18FCE8" w:rsidR="00B94467" w:rsidRDefault="00B94467" w:rsidP="00B94467">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B94467" w:rsidRDefault="00B94467" w:rsidP="00B94467"/>
        </w:tc>
        <w:tc>
          <w:tcPr>
            <w:tcW w:w="1391" w:type="dxa"/>
            <w:vAlign w:val="center"/>
          </w:tcPr>
          <w:p w14:paraId="36E8B48A" w14:textId="77777777" w:rsidR="00B94467" w:rsidRDefault="00B94467" w:rsidP="00B94467"/>
        </w:tc>
        <w:tc>
          <w:tcPr>
            <w:tcW w:w="3323" w:type="dxa"/>
            <w:vAlign w:val="center"/>
          </w:tcPr>
          <w:p w14:paraId="47A4064A" w14:textId="1B0A4176" w:rsidR="00B94467" w:rsidRDefault="0033270B" w:rsidP="00B94467">
            <w:r>
              <w:t>X</w:t>
            </w:r>
          </w:p>
        </w:tc>
      </w:tr>
      <w:tr w:rsidR="00B94467" w14:paraId="7329E9B5" w14:textId="77777777" w:rsidTr="00B94467">
        <w:tc>
          <w:tcPr>
            <w:tcW w:w="828" w:type="dxa"/>
            <w:vAlign w:val="center"/>
          </w:tcPr>
          <w:p w14:paraId="56771B58" w14:textId="4918654F" w:rsidR="00B94467" w:rsidRPr="002B6C7E" w:rsidRDefault="00B94467" w:rsidP="00B94467">
            <w:pPr>
              <w:rPr>
                <w:b/>
                <w:bCs/>
              </w:rPr>
            </w:pPr>
            <w:r w:rsidRPr="002B6C7E">
              <w:rPr>
                <w:b/>
                <w:bCs/>
              </w:rPr>
              <w:t>1.52.1</w:t>
            </w:r>
          </w:p>
        </w:tc>
        <w:tc>
          <w:tcPr>
            <w:tcW w:w="9612" w:type="dxa"/>
            <w:gridSpan w:val="5"/>
            <w:shd w:val="clear" w:color="auto" w:fill="DEEAF6" w:themeFill="accent5" w:themeFillTint="33"/>
            <w:vAlign w:val="center"/>
          </w:tcPr>
          <w:p w14:paraId="1477993B" w14:textId="748414EE" w:rsidR="00B94467" w:rsidRDefault="00B94467" w:rsidP="00B94467">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B94467" w:rsidRDefault="00B94467" w:rsidP="00B94467"/>
          <w:p w14:paraId="0BAFD278" w14:textId="40A54F5C" w:rsidR="00B94467" w:rsidRDefault="00B94467" w:rsidP="00B9446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94467" w14:paraId="2B691584" w14:textId="77777777" w:rsidTr="00B94467">
        <w:trPr>
          <w:trHeight w:val="1020"/>
        </w:trPr>
        <w:tc>
          <w:tcPr>
            <w:tcW w:w="828" w:type="dxa"/>
            <w:vAlign w:val="center"/>
          </w:tcPr>
          <w:p w14:paraId="66B7FE0E" w14:textId="77777777" w:rsidR="00B94467" w:rsidRPr="002B6C7E" w:rsidRDefault="00B94467" w:rsidP="00B94467">
            <w:pPr>
              <w:rPr>
                <w:b/>
                <w:bCs/>
              </w:rPr>
            </w:pPr>
          </w:p>
        </w:tc>
        <w:tc>
          <w:tcPr>
            <w:tcW w:w="9612" w:type="dxa"/>
            <w:gridSpan w:val="5"/>
            <w:shd w:val="clear" w:color="auto" w:fill="auto"/>
            <w:vAlign w:val="center"/>
          </w:tcPr>
          <w:p w14:paraId="3B9A5985" w14:textId="446EBC7E" w:rsidR="00B94467" w:rsidRDefault="0033270B" w:rsidP="00B94467">
            <w:r>
              <w:t>No</w:t>
            </w:r>
          </w:p>
        </w:tc>
      </w:tr>
      <w:tr w:rsidR="00B94467" w14:paraId="038A5459" w14:textId="77777777" w:rsidTr="00B94467">
        <w:tc>
          <w:tcPr>
            <w:tcW w:w="828" w:type="dxa"/>
            <w:vAlign w:val="center"/>
          </w:tcPr>
          <w:p w14:paraId="5E51CF41" w14:textId="062E306F" w:rsidR="00B94467" w:rsidRPr="002B6C7E" w:rsidRDefault="00B94467" w:rsidP="00B94467">
            <w:pPr>
              <w:rPr>
                <w:b/>
                <w:bCs/>
              </w:rPr>
            </w:pPr>
            <w:r w:rsidRPr="002B6C7E">
              <w:rPr>
                <w:b/>
                <w:bCs/>
              </w:rPr>
              <w:t>1.52.2</w:t>
            </w:r>
          </w:p>
        </w:tc>
        <w:tc>
          <w:tcPr>
            <w:tcW w:w="9612" w:type="dxa"/>
            <w:gridSpan w:val="5"/>
            <w:shd w:val="clear" w:color="auto" w:fill="DEEAF6" w:themeFill="accent5" w:themeFillTint="33"/>
            <w:vAlign w:val="center"/>
          </w:tcPr>
          <w:p w14:paraId="56E24221" w14:textId="0FA3C40C" w:rsidR="00B94467" w:rsidRDefault="00B94467" w:rsidP="00B94467">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B94467" w:rsidRDefault="00B94467" w:rsidP="00B94467"/>
          <w:p w14:paraId="5816F38D" w14:textId="2C4DD3C7" w:rsidR="00B94467" w:rsidRDefault="00B94467" w:rsidP="00B94467">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94467" w14:paraId="4DCD1478" w14:textId="77777777" w:rsidTr="00B94467">
        <w:trPr>
          <w:trHeight w:val="1020"/>
        </w:trPr>
        <w:tc>
          <w:tcPr>
            <w:tcW w:w="828" w:type="dxa"/>
            <w:vAlign w:val="center"/>
          </w:tcPr>
          <w:p w14:paraId="659218C6" w14:textId="77777777" w:rsidR="00B94467" w:rsidRPr="002B6C7E" w:rsidRDefault="00B94467" w:rsidP="00B94467">
            <w:pPr>
              <w:rPr>
                <w:b/>
                <w:bCs/>
              </w:rPr>
            </w:pPr>
          </w:p>
        </w:tc>
        <w:tc>
          <w:tcPr>
            <w:tcW w:w="9612" w:type="dxa"/>
            <w:gridSpan w:val="5"/>
            <w:shd w:val="clear" w:color="auto" w:fill="auto"/>
            <w:vAlign w:val="center"/>
          </w:tcPr>
          <w:p w14:paraId="30CD4497" w14:textId="6C7294F6" w:rsidR="00B94467" w:rsidRDefault="0033270B" w:rsidP="00B94467">
            <w:r>
              <w:t>No</w:t>
            </w:r>
          </w:p>
        </w:tc>
      </w:tr>
      <w:tr w:rsidR="00B94467" w14:paraId="383D1A10" w14:textId="77777777" w:rsidTr="00B94467">
        <w:tc>
          <w:tcPr>
            <w:tcW w:w="828" w:type="dxa"/>
            <w:vAlign w:val="center"/>
          </w:tcPr>
          <w:p w14:paraId="43697776" w14:textId="4315F6A2" w:rsidR="00B94467" w:rsidRPr="002B6C7E" w:rsidRDefault="00B94467" w:rsidP="00B94467">
            <w:pPr>
              <w:rPr>
                <w:b/>
                <w:bCs/>
              </w:rPr>
            </w:pPr>
            <w:r w:rsidRPr="002B6C7E">
              <w:rPr>
                <w:b/>
                <w:bCs/>
              </w:rPr>
              <w:t>1.52.3</w:t>
            </w:r>
          </w:p>
        </w:tc>
        <w:tc>
          <w:tcPr>
            <w:tcW w:w="9612" w:type="dxa"/>
            <w:gridSpan w:val="5"/>
            <w:shd w:val="clear" w:color="auto" w:fill="DEEAF6" w:themeFill="accent5" w:themeFillTint="33"/>
            <w:vAlign w:val="center"/>
          </w:tcPr>
          <w:p w14:paraId="2E250106" w14:textId="5131A75C" w:rsidR="00B94467" w:rsidRDefault="00B94467" w:rsidP="00B94467">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B94467" w:rsidRDefault="00B94467" w:rsidP="00B94467"/>
          <w:p w14:paraId="783C3152" w14:textId="174B8DCF" w:rsidR="00B94467" w:rsidRDefault="00B94467" w:rsidP="00B9446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94467" w14:paraId="05CD2E5C" w14:textId="77777777" w:rsidTr="00B94467">
        <w:trPr>
          <w:trHeight w:val="1020"/>
        </w:trPr>
        <w:tc>
          <w:tcPr>
            <w:tcW w:w="828" w:type="dxa"/>
            <w:vAlign w:val="center"/>
          </w:tcPr>
          <w:p w14:paraId="7A0A8E1B" w14:textId="77777777" w:rsidR="00B94467" w:rsidRPr="002B6C7E" w:rsidRDefault="00B94467" w:rsidP="00B94467">
            <w:pPr>
              <w:rPr>
                <w:b/>
                <w:bCs/>
              </w:rPr>
            </w:pPr>
          </w:p>
        </w:tc>
        <w:tc>
          <w:tcPr>
            <w:tcW w:w="9612" w:type="dxa"/>
            <w:gridSpan w:val="5"/>
            <w:shd w:val="clear" w:color="auto" w:fill="auto"/>
            <w:vAlign w:val="center"/>
          </w:tcPr>
          <w:p w14:paraId="01FA9906" w14:textId="0ACCC0DC" w:rsidR="00B94467" w:rsidRDefault="0033270B" w:rsidP="00B94467">
            <w:r>
              <w:t>No</w:t>
            </w:r>
          </w:p>
        </w:tc>
      </w:tr>
      <w:tr w:rsidR="00B94467" w14:paraId="7F0B6EE0" w14:textId="77777777" w:rsidTr="00B94467">
        <w:tc>
          <w:tcPr>
            <w:tcW w:w="828" w:type="dxa"/>
            <w:vAlign w:val="center"/>
          </w:tcPr>
          <w:p w14:paraId="0BE7F6E1" w14:textId="323CC661" w:rsidR="00B94467" w:rsidRPr="002B6C7E" w:rsidRDefault="00B94467" w:rsidP="00B94467">
            <w:pPr>
              <w:rPr>
                <w:b/>
                <w:bCs/>
              </w:rPr>
            </w:pPr>
            <w:r w:rsidRPr="002B6C7E">
              <w:rPr>
                <w:b/>
                <w:bCs/>
              </w:rPr>
              <w:t>1.52.4</w:t>
            </w:r>
          </w:p>
        </w:tc>
        <w:tc>
          <w:tcPr>
            <w:tcW w:w="9612" w:type="dxa"/>
            <w:gridSpan w:val="5"/>
            <w:shd w:val="clear" w:color="auto" w:fill="DEEAF6" w:themeFill="accent5" w:themeFillTint="33"/>
            <w:vAlign w:val="center"/>
          </w:tcPr>
          <w:p w14:paraId="6B26363E" w14:textId="01448973" w:rsidR="00B94467" w:rsidRDefault="00B94467" w:rsidP="00B94467">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B94467" w:rsidRDefault="00B94467" w:rsidP="00B94467"/>
          <w:p w14:paraId="038E2418" w14:textId="1D068A0F" w:rsidR="00B94467" w:rsidRDefault="00B94467" w:rsidP="00B9446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94467" w14:paraId="590C7C6F" w14:textId="77777777" w:rsidTr="00B94467">
        <w:trPr>
          <w:trHeight w:val="1020"/>
        </w:trPr>
        <w:tc>
          <w:tcPr>
            <w:tcW w:w="828" w:type="dxa"/>
            <w:vAlign w:val="center"/>
          </w:tcPr>
          <w:p w14:paraId="0A5B4065" w14:textId="77777777" w:rsidR="00B94467" w:rsidRPr="002B6C7E" w:rsidRDefault="00B94467" w:rsidP="00B94467">
            <w:pPr>
              <w:rPr>
                <w:b/>
                <w:bCs/>
              </w:rPr>
            </w:pPr>
          </w:p>
        </w:tc>
        <w:tc>
          <w:tcPr>
            <w:tcW w:w="9612" w:type="dxa"/>
            <w:gridSpan w:val="5"/>
            <w:shd w:val="clear" w:color="auto" w:fill="auto"/>
            <w:vAlign w:val="center"/>
          </w:tcPr>
          <w:p w14:paraId="69C22B85" w14:textId="289A9993" w:rsidR="00B94467" w:rsidRDefault="0033270B" w:rsidP="00B94467">
            <w:r>
              <w:t>No</w:t>
            </w:r>
          </w:p>
        </w:tc>
      </w:tr>
      <w:tr w:rsidR="00B94467" w14:paraId="526E2789" w14:textId="77777777" w:rsidTr="00B94467">
        <w:tc>
          <w:tcPr>
            <w:tcW w:w="828" w:type="dxa"/>
            <w:vAlign w:val="center"/>
          </w:tcPr>
          <w:p w14:paraId="5C365422" w14:textId="099F4C65" w:rsidR="00B94467" w:rsidRPr="002B6C7E" w:rsidRDefault="00B94467" w:rsidP="00B94467">
            <w:pPr>
              <w:rPr>
                <w:b/>
                <w:bCs/>
              </w:rPr>
            </w:pPr>
            <w:r w:rsidRPr="002B6C7E">
              <w:rPr>
                <w:b/>
                <w:bCs/>
              </w:rPr>
              <w:t>1.52.5</w:t>
            </w:r>
          </w:p>
        </w:tc>
        <w:tc>
          <w:tcPr>
            <w:tcW w:w="9612" w:type="dxa"/>
            <w:gridSpan w:val="5"/>
            <w:shd w:val="clear" w:color="auto" w:fill="DEEAF6" w:themeFill="accent5" w:themeFillTint="33"/>
            <w:vAlign w:val="center"/>
          </w:tcPr>
          <w:p w14:paraId="48274BC7" w14:textId="2E6A0879" w:rsidR="00B94467" w:rsidRDefault="00B94467" w:rsidP="00B94467">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B94467" w:rsidRDefault="00B94467" w:rsidP="00B94467"/>
          <w:p w14:paraId="72FC419D" w14:textId="49CCDCE2" w:rsidR="00B94467" w:rsidRDefault="00B94467" w:rsidP="00B9446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94467" w14:paraId="003B0E78" w14:textId="77777777" w:rsidTr="00B94467">
        <w:trPr>
          <w:trHeight w:val="1020"/>
        </w:trPr>
        <w:tc>
          <w:tcPr>
            <w:tcW w:w="828" w:type="dxa"/>
            <w:vAlign w:val="center"/>
          </w:tcPr>
          <w:p w14:paraId="52A378F7" w14:textId="77777777" w:rsidR="00B94467" w:rsidRPr="002B6C7E" w:rsidRDefault="00B94467" w:rsidP="00B94467">
            <w:pPr>
              <w:rPr>
                <w:b/>
                <w:bCs/>
              </w:rPr>
            </w:pPr>
          </w:p>
        </w:tc>
        <w:tc>
          <w:tcPr>
            <w:tcW w:w="9612" w:type="dxa"/>
            <w:gridSpan w:val="5"/>
            <w:shd w:val="clear" w:color="auto" w:fill="auto"/>
            <w:vAlign w:val="center"/>
          </w:tcPr>
          <w:p w14:paraId="64648B26" w14:textId="4A7CF3E0" w:rsidR="00B94467" w:rsidRDefault="0033270B" w:rsidP="00B94467">
            <w:r>
              <w:t>No</w:t>
            </w:r>
          </w:p>
        </w:tc>
      </w:tr>
      <w:tr w:rsidR="00B94467" w14:paraId="2B1F32D1" w14:textId="77777777" w:rsidTr="00B94467">
        <w:tc>
          <w:tcPr>
            <w:tcW w:w="828" w:type="dxa"/>
            <w:vAlign w:val="center"/>
          </w:tcPr>
          <w:p w14:paraId="384ECB9B" w14:textId="74E5AA15" w:rsidR="00B94467" w:rsidRPr="002B6C7E" w:rsidRDefault="00B94467" w:rsidP="00B94467">
            <w:pPr>
              <w:rPr>
                <w:b/>
                <w:bCs/>
              </w:rPr>
            </w:pPr>
            <w:r w:rsidRPr="002B6C7E">
              <w:rPr>
                <w:b/>
                <w:bCs/>
              </w:rPr>
              <w:t>1.52.6</w:t>
            </w:r>
          </w:p>
        </w:tc>
        <w:tc>
          <w:tcPr>
            <w:tcW w:w="9612" w:type="dxa"/>
            <w:gridSpan w:val="5"/>
            <w:shd w:val="clear" w:color="auto" w:fill="DEEAF6" w:themeFill="accent5" w:themeFillTint="33"/>
            <w:vAlign w:val="center"/>
          </w:tcPr>
          <w:p w14:paraId="0D17AF4F" w14:textId="79F15609" w:rsidR="00B94467" w:rsidRDefault="00B94467" w:rsidP="00B94467">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B94467" w:rsidRDefault="00B94467" w:rsidP="00B94467"/>
          <w:p w14:paraId="5F6E722E" w14:textId="2D5BE5A9" w:rsidR="00B94467" w:rsidRDefault="00B94467" w:rsidP="00B9446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94467" w14:paraId="322ABAFF" w14:textId="77777777" w:rsidTr="00B94467">
        <w:trPr>
          <w:trHeight w:val="1020"/>
        </w:trPr>
        <w:tc>
          <w:tcPr>
            <w:tcW w:w="828" w:type="dxa"/>
            <w:vAlign w:val="center"/>
          </w:tcPr>
          <w:p w14:paraId="21D8618D" w14:textId="77777777" w:rsidR="00B94467" w:rsidRPr="002B6C7E" w:rsidRDefault="00B94467" w:rsidP="00B94467">
            <w:pPr>
              <w:rPr>
                <w:b/>
                <w:bCs/>
              </w:rPr>
            </w:pPr>
          </w:p>
        </w:tc>
        <w:tc>
          <w:tcPr>
            <w:tcW w:w="9612" w:type="dxa"/>
            <w:gridSpan w:val="5"/>
            <w:shd w:val="clear" w:color="auto" w:fill="auto"/>
            <w:vAlign w:val="center"/>
          </w:tcPr>
          <w:p w14:paraId="05233166" w14:textId="4A51BECA" w:rsidR="00B94467" w:rsidRDefault="0033270B" w:rsidP="00B94467">
            <w:r>
              <w:t>No</w:t>
            </w:r>
          </w:p>
        </w:tc>
      </w:tr>
      <w:tr w:rsidR="00B94467" w14:paraId="7ADCA171" w14:textId="77777777" w:rsidTr="00B94467">
        <w:tc>
          <w:tcPr>
            <w:tcW w:w="828" w:type="dxa"/>
            <w:vAlign w:val="center"/>
          </w:tcPr>
          <w:p w14:paraId="51851A22" w14:textId="6FCAC19F" w:rsidR="00B94467" w:rsidRPr="002B6C7E" w:rsidRDefault="00B94467" w:rsidP="00B94467">
            <w:pPr>
              <w:rPr>
                <w:b/>
                <w:bCs/>
              </w:rPr>
            </w:pPr>
            <w:r w:rsidRPr="002B6C7E">
              <w:rPr>
                <w:b/>
                <w:bCs/>
              </w:rPr>
              <w:t>1.52.7</w:t>
            </w:r>
          </w:p>
        </w:tc>
        <w:tc>
          <w:tcPr>
            <w:tcW w:w="9612" w:type="dxa"/>
            <w:gridSpan w:val="5"/>
            <w:shd w:val="clear" w:color="auto" w:fill="DEEAF6" w:themeFill="accent5" w:themeFillTint="33"/>
            <w:vAlign w:val="center"/>
          </w:tcPr>
          <w:p w14:paraId="1EAC887B" w14:textId="652A3914" w:rsidR="00B94467" w:rsidRDefault="00B94467" w:rsidP="00B94467">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B94467" w:rsidRDefault="00B94467" w:rsidP="00B94467"/>
          <w:p w14:paraId="07E86E50" w14:textId="49CB4E3D" w:rsidR="00B94467" w:rsidRDefault="00B94467" w:rsidP="00B9446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94467" w14:paraId="5FE9B40F" w14:textId="77777777" w:rsidTr="00B94467">
        <w:trPr>
          <w:trHeight w:val="1020"/>
        </w:trPr>
        <w:tc>
          <w:tcPr>
            <w:tcW w:w="828" w:type="dxa"/>
            <w:vAlign w:val="center"/>
          </w:tcPr>
          <w:p w14:paraId="39B8A3EC" w14:textId="77777777" w:rsidR="00B94467" w:rsidRPr="002B6C7E" w:rsidRDefault="00B94467" w:rsidP="00B94467">
            <w:pPr>
              <w:rPr>
                <w:b/>
                <w:bCs/>
              </w:rPr>
            </w:pPr>
          </w:p>
        </w:tc>
        <w:tc>
          <w:tcPr>
            <w:tcW w:w="9612" w:type="dxa"/>
            <w:gridSpan w:val="5"/>
            <w:shd w:val="clear" w:color="auto" w:fill="auto"/>
            <w:vAlign w:val="center"/>
          </w:tcPr>
          <w:p w14:paraId="7B755924" w14:textId="53C2A4EA" w:rsidR="00B94467" w:rsidRDefault="0033270B" w:rsidP="00B94467">
            <w:r>
              <w:t>No</w:t>
            </w:r>
          </w:p>
        </w:tc>
      </w:tr>
      <w:tr w:rsidR="00B94467" w14:paraId="47C94A95" w14:textId="77777777" w:rsidTr="00B94467">
        <w:tc>
          <w:tcPr>
            <w:tcW w:w="828" w:type="dxa"/>
            <w:vAlign w:val="center"/>
          </w:tcPr>
          <w:p w14:paraId="7A16BE52" w14:textId="300001B6" w:rsidR="00B94467" w:rsidRPr="002B6C7E" w:rsidRDefault="00B94467" w:rsidP="00B94467">
            <w:pPr>
              <w:rPr>
                <w:b/>
                <w:bCs/>
              </w:rPr>
            </w:pPr>
            <w:r w:rsidRPr="002B6C7E">
              <w:rPr>
                <w:b/>
                <w:bCs/>
              </w:rPr>
              <w:t>1.52.8</w:t>
            </w:r>
          </w:p>
        </w:tc>
        <w:tc>
          <w:tcPr>
            <w:tcW w:w="9612" w:type="dxa"/>
            <w:gridSpan w:val="5"/>
            <w:shd w:val="clear" w:color="auto" w:fill="DEEAF6" w:themeFill="accent5" w:themeFillTint="33"/>
            <w:vAlign w:val="center"/>
          </w:tcPr>
          <w:p w14:paraId="16FD5802" w14:textId="2557DA6C" w:rsidR="00B94467" w:rsidRDefault="00B94467" w:rsidP="00B94467">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B94467" w:rsidRDefault="00B94467" w:rsidP="00B94467"/>
          <w:p w14:paraId="683EAEEB" w14:textId="6C30A6DE" w:rsidR="00B94467" w:rsidRDefault="00B94467" w:rsidP="00B9446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94467" w14:paraId="3952986D" w14:textId="77777777" w:rsidTr="00B94467">
        <w:trPr>
          <w:trHeight w:val="1020"/>
        </w:trPr>
        <w:tc>
          <w:tcPr>
            <w:tcW w:w="828" w:type="dxa"/>
            <w:vAlign w:val="center"/>
          </w:tcPr>
          <w:p w14:paraId="26E01E2E" w14:textId="77777777" w:rsidR="00B94467" w:rsidRPr="002B6C7E" w:rsidRDefault="00B94467" w:rsidP="00B94467">
            <w:pPr>
              <w:rPr>
                <w:b/>
                <w:bCs/>
              </w:rPr>
            </w:pPr>
          </w:p>
        </w:tc>
        <w:tc>
          <w:tcPr>
            <w:tcW w:w="9612" w:type="dxa"/>
            <w:gridSpan w:val="5"/>
            <w:shd w:val="clear" w:color="auto" w:fill="auto"/>
            <w:vAlign w:val="center"/>
          </w:tcPr>
          <w:p w14:paraId="7EF287D9" w14:textId="6E5178CF" w:rsidR="00B94467" w:rsidRDefault="0033270B" w:rsidP="00B94467">
            <w:r>
              <w:t>No</w:t>
            </w:r>
          </w:p>
        </w:tc>
      </w:tr>
      <w:tr w:rsidR="00B94467" w14:paraId="66F1229A" w14:textId="77777777" w:rsidTr="00B94467">
        <w:tc>
          <w:tcPr>
            <w:tcW w:w="828" w:type="dxa"/>
            <w:vAlign w:val="center"/>
          </w:tcPr>
          <w:p w14:paraId="6E853EFA" w14:textId="26B7E722" w:rsidR="00B94467" w:rsidRPr="002B6C7E" w:rsidRDefault="00B94467" w:rsidP="00B94467">
            <w:pPr>
              <w:rPr>
                <w:b/>
                <w:bCs/>
              </w:rPr>
            </w:pPr>
            <w:r w:rsidRPr="002B6C7E">
              <w:rPr>
                <w:b/>
                <w:bCs/>
              </w:rPr>
              <w:t>1.52.9</w:t>
            </w:r>
          </w:p>
        </w:tc>
        <w:tc>
          <w:tcPr>
            <w:tcW w:w="9612" w:type="dxa"/>
            <w:gridSpan w:val="5"/>
            <w:shd w:val="clear" w:color="auto" w:fill="DEEAF6" w:themeFill="accent5" w:themeFillTint="33"/>
            <w:vAlign w:val="center"/>
          </w:tcPr>
          <w:p w14:paraId="2B6FD36C" w14:textId="2FAE75C6" w:rsidR="00B94467" w:rsidRDefault="00B94467" w:rsidP="00B94467">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B94467" w:rsidRDefault="00B94467" w:rsidP="00B94467"/>
          <w:p w14:paraId="634B9DC9" w14:textId="2DAF90C0" w:rsidR="00B94467" w:rsidRDefault="00B94467" w:rsidP="00B9446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B94467" w14:paraId="730E0639" w14:textId="77777777" w:rsidTr="00B94467">
        <w:trPr>
          <w:trHeight w:val="1020"/>
        </w:trPr>
        <w:tc>
          <w:tcPr>
            <w:tcW w:w="828" w:type="dxa"/>
            <w:vAlign w:val="center"/>
          </w:tcPr>
          <w:p w14:paraId="78659460" w14:textId="77777777" w:rsidR="00B94467" w:rsidRDefault="00B94467" w:rsidP="00B94467"/>
        </w:tc>
        <w:tc>
          <w:tcPr>
            <w:tcW w:w="9612" w:type="dxa"/>
            <w:gridSpan w:val="5"/>
            <w:shd w:val="clear" w:color="auto" w:fill="auto"/>
            <w:vAlign w:val="center"/>
          </w:tcPr>
          <w:p w14:paraId="6BFA0E93" w14:textId="4AA1759E" w:rsidR="00B94467" w:rsidRDefault="0033270B" w:rsidP="00B94467">
            <w:r>
              <w:t>No</w:t>
            </w:r>
          </w:p>
        </w:tc>
      </w:tr>
      <w:tr w:rsidR="00B94467" w14:paraId="251B85E3" w14:textId="77777777" w:rsidTr="00B94467">
        <w:tc>
          <w:tcPr>
            <w:tcW w:w="828" w:type="dxa"/>
            <w:vAlign w:val="center"/>
          </w:tcPr>
          <w:p w14:paraId="25524B32" w14:textId="001E6FCE" w:rsidR="00B94467" w:rsidRPr="002E41E2" w:rsidRDefault="00B94467" w:rsidP="00B94467">
            <w:pPr>
              <w:rPr>
                <w:b/>
                <w:bCs/>
              </w:rPr>
            </w:pPr>
            <w:r>
              <w:rPr>
                <w:b/>
                <w:bCs/>
              </w:rPr>
              <w:t>1.53</w:t>
            </w:r>
          </w:p>
        </w:tc>
        <w:tc>
          <w:tcPr>
            <w:tcW w:w="9612" w:type="dxa"/>
            <w:gridSpan w:val="5"/>
            <w:shd w:val="clear" w:color="auto" w:fill="DEEAF6" w:themeFill="accent5" w:themeFillTint="33"/>
            <w:vAlign w:val="center"/>
          </w:tcPr>
          <w:p w14:paraId="6847C9F4" w14:textId="1265803D" w:rsidR="00B94467" w:rsidRDefault="00B94467" w:rsidP="00B9446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B94467" w14:paraId="72685D53" w14:textId="77777777" w:rsidTr="00B94467">
        <w:trPr>
          <w:trHeight w:val="1020"/>
        </w:trPr>
        <w:tc>
          <w:tcPr>
            <w:tcW w:w="828" w:type="dxa"/>
            <w:vAlign w:val="center"/>
          </w:tcPr>
          <w:p w14:paraId="3DEC4BF9" w14:textId="77777777" w:rsidR="00B94467" w:rsidRDefault="00B94467" w:rsidP="00B94467"/>
        </w:tc>
        <w:tc>
          <w:tcPr>
            <w:tcW w:w="9612" w:type="dxa"/>
            <w:gridSpan w:val="5"/>
            <w:shd w:val="clear" w:color="auto" w:fill="auto"/>
            <w:vAlign w:val="center"/>
          </w:tcPr>
          <w:p w14:paraId="2D2B54FE" w14:textId="77777777" w:rsidR="00B94467" w:rsidRDefault="00B94467" w:rsidP="00B94467"/>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1A325B6" w:rsidR="00DA416F" w:rsidRPr="00DD3144" w:rsidRDefault="00B94467"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37B8CB6F" w:rsidR="00DA416F" w:rsidRPr="00DD3144" w:rsidRDefault="00B94467"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3727ABAD" w:rsidR="00DA416F" w:rsidRPr="00DD3144" w:rsidRDefault="00DA416F" w:rsidP="00DD3144">
            <w:pPr>
              <w:keepNext/>
              <w:rPr>
                <w:rFonts w:ascii="Calibri" w:hAnsi="Calibri" w:cs="Calibri"/>
              </w:rPr>
            </w:pPr>
          </w:p>
        </w:tc>
        <w:tc>
          <w:tcPr>
            <w:tcW w:w="1503" w:type="dxa"/>
            <w:vAlign w:val="center"/>
          </w:tcPr>
          <w:p w14:paraId="643022FE" w14:textId="07F1DAD3" w:rsidR="00DA416F" w:rsidRPr="00DD3144" w:rsidRDefault="00B6781F"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3F0C9AA9" w:rsidR="00DA416F" w:rsidRPr="00DD3144" w:rsidRDefault="00DA416F" w:rsidP="00DD3144">
            <w:pPr>
              <w:keepNext/>
              <w:rPr>
                <w:rFonts w:ascii="Calibri" w:hAnsi="Calibri" w:cs="Calibri"/>
              </w:rPr>
            </w:pPr>
          </w:p>
        </w:tc>
        <w:tc>
          <w:tcPr>
            <w:tcW w:w="1503" w:type="dxa"/>
            <w:vAlign w:val="center"/>
          </w:tcPr>
          <w:p w14:paraId="6BFA045B" w14:textId="61960C5A" w:rsidR="00DA416F" w:rsidRPr="00DD3144" w:rsidRDefault="00B6781F"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49196390" w:rsidR="00DA416F" w:rsidRPr="00DD3144" w:rsidRDefault="00DA416F" w:rsidP="00DD3144">
            <w:pPr>
              <w:keepNext/>
              <w:rPr>
                <w:rFonts w:ascii="Calibri" w:hAnsi="Calibri" w:cs="Calibri"/>
              </w:rPr>
            </w:pPr>
          </w:p>
        </w:tc>
        <w:tc>
          <w:tcPr>
            <w:tcW w:w="1503" w:type="dxa"/>
            <w:vAlign w:val="center"/>
          </w:tcPr>
          <w:p w14:paraId="511E94E2" w14:textId="6E0D7449" w:rsidR="00DA416F" w:rsidRPr="00DD3144" w:rsidRDefault="00B6781F"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286724A4" w:rsidR="00DA416F" w:rsidRPr="00DD3144" w:rsidRDefault="00B94467"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17F57EB9" w:rsidR="00DA416F" w:rsidRPr="00DD3144" w:rsidRDefault="00B94467"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00B3C33" w:rsidR="00DA416F" w:rsidRPr="00DD3144" w:rsidRDefault="00B94467"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0A1144D3" w:rsidR="00DA416F" w:rsidRPr="00DD3144" w:rsidRDefault="00B94467"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38A1364" w:rsidR="00DA416F" w:rsidRPr="00DD3144" w:rsidRDefault="00B94467"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316BAC4" w:rsidR="00DA416F" w:rsidRPr="00DD3144" w:rsidRDefault="00B94467"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409189FE" w:rsidR="00DA416F" w:rsidRPr="00DD3144" w:rsidRDefault="00DA416F" w:rsidP="00DD3144">
            <w:pPr>
              <w:keepNext/>
              <w:rPr>
                <w:rFonts w:ascii="Calibri" w:hAnsi="Calibri" w:cs="Calibri"/>
              </w:rPr>
            </w:pPr>
          </w:p>
        </w:tc>
        <w:tc>
          <w:tcPr>
            <w:tcW w:w="1503" w:type="dxa"/>
            <w:vAlign w:val="center"/>
          </w:tcPr>
          <w:p w14:paraId="751F0476" w14:textId="2A67ACDE" w:rsidR="00DA416F" w:rsidRPr="00DD3144" w:rsidRDefault="00F4101E"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D9F9649" w:rsidR="00DA416F" w:rsidRPr="00DD3144" w:rsidRDefault="00B94467"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665F8116" w:rsidR="00DA416F" w:rsidRPr="00DD3144" w:rsidRDefault="00DA416F" w:rsidP="00DD3144">
            <w:pPr>
              <w:keepNext/>
              <w:rPr>
                <w:rFonts w:ascii="Calibri" w:hAnsi="Calibri" w:cs="Calibri"/>
              </w:rPr>
            </w:pPr>
          </w:p>
        </w:tc>
        <w:tc>
          <w:tcPr>
            <w:tcW w:w="1503" w:type="dxa"/>
            <w:vAlign w:val="center"/>
          </w:tcPr>
          <w:p w14:paraId="1CB56BCA" w14:textId="39988D1D"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145EED3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01B12A06" w:rsidR="00C4670C" w:rsidRPr="00C37D48" w:rsidRDefault="002D2F37"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04A5CF85" w:rsidR="00C4670C" w:rsidRPr="00C37D48" w:rsidRDefault="002D2F37"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6816E2A7" w:rsidR="00C4670C" w:rsidRPr="00C37D48" w:rsidRDefault="002D2F37" w:rsidP="00C37D48">
            <w:pPr>
              <w:rPr>
                <w:rFonts w:ascii="Calibri" w:hAnsi="Calibri" w:cs="Calibri"/>
              </w:rPr>
            </w:pPr>
            <w:r>
              <w:rPr>
                <w:rFonts w:ascii="Calibri" w:hAnsi="Calibri" w:cs="Calibri"/>
              </w:rP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5102207C" w:rsidR="00C4670C" w:rsidRPr="00C37D48" w:rsidRDefault="002D2F37"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59A52151" w:rsidR="00C4670C" w:rsidRPr="00C37D48" w:rsidRDefault="002D2F37"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2EFC0C53" w:rsidR="00C4670C" w:rsidRPr="00C37D48" w:rsidRDefault="002D2F37" w:rsidP="00C37D48">
            <w:pPr>
              <w:rPr>
                <w:rFonts w:ascii="Calibri" w:hAnsi="Calibri" w:cs="Calibri"/>
              </w:rPr>
            </w:pPr>
            <w:r>
              <w:rPr>
                <w:rFonts w:ascii="Calibri" w:hAnsi="Calibri" w:cs="Calibri"/>
              </w:rPr>
              <w:t>X</w:t>
            </w: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16719536" w:rsidR="00C4670C" w:rsidRPr="00C37D48" w:rsidRDefault="002D2F37" w:rsidP="00C37D48">
            <w:pPr>
              <w:rPr>
                <w:rFonts w:ascii="Calibri" w:hAnsi="Calibri" w:cs="Calibri"/>
              </w:rPr>
            </w:pPr>
            <w:r>
              <w:rPr>
                <w:rFonts w:ascii="Calibri" w:hAnsi="Calibri" w:cs="Calibri"/>
              </w:rPr>
              <w:t>X</w:t>
            </w: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1E75EFEB" w:rsidR="00C4670C" w:rsidRPr="00C37D48" w:rsidRDefault="002D2F37"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2D81BFCC" w:rsidR="00C4670C" w:rsidRPr="00C37D48" w:rsidRDefault="002D2F37"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65A7BC24" w:rsidR="00C4670C" w:rsidRPr="00C37D48" w:rsidRDefault="002D2F37"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6EE99268" w:rsidR="00C4670C" w:rsidRPr="00C37D48" w:rsidRDefault="002D2F37"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11A29E1D" w:rsidR="00C4670C" w:rsidRPr="00C37D48" w:rsidRDefault="002D2F37"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26987B9B" w:rsidR="004F276F" w:rsidRPr="00C37D48" w:rsidRDefault="002D2F37" w:rsidP="00C37D48">
            <w:pPr>
              <w:rPr>
                <w:rFonts w:ascii="Calibri" w:hAnsi="Calibri" w:cs="Calibri"/>
              </w:rPr>
            </w:pPr>
            <w:r>
              <w:rPr>
                <w:rFonts w:ascii="Calibri" w:hAnsi="Calibri" w:cs="Calibri"/>
              </w:rPr>
              <w:t>X</w:t>
            </w: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42CA9E35" w:rsidR="004F276F" w:rsidRPr="00C37D48" w:rsidRDefault="002D2F37" w:rsidP="00C37D48">
            <w:pPr>
              <w:rPr>
                <w:rFonts w:ascii="Calibri" w:hAnsi="Calibri" w:cs="Calibri"/>
              </w:rPr>
            </w:pPr>
            <w:r>
              <w:rPr>
                <w:rFonts w:ascii="Calibri" w:hAnsi="Calibri" w:cs="Calibri"/>
              </w:rPr>
              <w:t>X</w:t>
            </w: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2243A3B" w:rsidR="004F276F" w:rsidRPr="00C37D48" w:rsidRDefault="002D2F37" w:rsidP="00C37D48">
            <w:pPr>
              <w:rPr>
                <w:rFonts w:ascii="Calibri" w:hAnsi="Calibri" w:cs="Calibri"/>
              </w:rPr>
            </w:pPr>
            <w:r>
              <w:rPr>
                <w:rFonts w:ascii="Calibri" w:hAnsi="Calibri" w:cs="Calibri"/>
              </w:rPr>
              <w:t>X</w:t>
            </w: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2DAE79C" w:rsidR="004F276F" w:rsidRPr="00C37D48" w:rsidRDefault="002D2F37" w:rsidP="00C37D48">
            <w:pPr>
              <w:rPr>
                <w:rFonts w:ascii="Calibri" w:hAnsi="Calibri" w:cs="Calibri"/>
              </w:rPr>
            </w:pPr>
            <w:r>
              <w:rPr>
                <w:rFonts w:ascii="Calibri" w:hAnsi="Calibri" w:cs="Calibri"/>
              </w:rPr>
              <w:t>X</w:t>
            </w: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52F44761" w:rsidR="004F276F" w:rsidRPr="00C37D48" w:rsidRDefault="002D2F37" w:rsidP="00C37D48">
            <w:pPr>
              <w:rPr>
                <w:rFonts w:ascii="Calibri" w:hAnsi="Calibri" w:cs="Calibri"/>
              </w:rPr>
            </w:pPr>
            <w:r>
              <w:rPr>
                <w:rFonts w:ascii="Calibri" w:hAnsi="Calibri" w:cs="Calibri"/>
              </w:rPr>
              <w:t>X</w:t>
            </w: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0522F751"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5776D700"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1E4851CD"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32666BF5"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3663EC21"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4611DD4F"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56CB087F"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3E121561"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2E3839E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063EB1D0"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29768983"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43862B13"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0D2F527E"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6B7C7666"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20D723F6"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88B6669"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16E4C661"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619B3102"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19B3F54B"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27D5F060"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55735A35"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018786AA"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432067EA" w:rsidR="004F276F" w:rsidRPr="00C37D48" w:rsidRDefault="00F91C39" w:rsidP="00C37D48">
            <w:pPr>
              <w:rPr>
                <w:rFonts w:ascii="Calibri" w:hAnsi="Calibri" w:cs="Calibri"/>
              </w:rPr>
            </w:pPr>
            <w:r w:rsidRPr="00F91C39">
              <w:rPr>
                <w:rFonts w:ascii="Calibri" w:hAnsi="Calibri" w:cs="Calibri"/>
              </w:rPr>
              <w:t xml:space="preserve"> </w:t>
            </w:r>
            <w:r w:rsidR="00B53947" w:rsidRPr="00B53947">
              <w:rPr>
                <w:rFonts w:ascii="Calibri" w:hAnsi="Calibri" w:cs="Calibri"/>
              </w:rPr>
              <w:t xml:space="preserve">The Climate Agreement does not require individual </w:t>
            </w:r>
            <w:r w:rsidR="00B53947">
              <w:rPr>
                <w:rFonts w:ascii="Calibri" w:hAnsi="Calibri" w:cs="Calibri"/>
              </w:rPr>
              <w:t xml:space="preserve">target </w:t>
            </w:r>
            <w:r w:rsidR="00B53947" w:rsidRPr="00B53947">
              <w:rPr>
                <w:rFonts w:ascii="Calibri" w:hAnsi="Calibri" w:cs="Calibri"/>
              </w:rPr>
              <w:t>companies to prepare transition plans in a specific format or according to a set methodology. Instead, it establishes sector-level roadmaps and policy measures—developed in consultation with industry, government, and other stakeholders—to guide the Netherlands towards its national climate targets. Although companies may contribute to sectoral planning and are encouraged to align their strategies with these goals, any legally binding requirements to prepare or disclose individual transition plans generally derive from other legislation or regulatory frameworks, particularly at the European Union level, rather than directly from the Climate Agreement.</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B60C7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40A8EDA0"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2BB0F1D6" w:rsidR="004F276F" w:rsidRPr="00C37D48" w:rsidRDefault="00B6781F"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6A14C3C4" w:rsidR="004F276F" w:rsidRPr="00C37D48" w:rsidRDefault="00AC2945"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30044464" w:rsidR="001F30DE" w:rsidRPr="00C37D48" w:rsidRDefault="00B1146C"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DC6A3D0" w14:textId="77777777" w:rsidR="001F30DE" w:rsidRDefault="00B1146C" w:rsidP="00C37D48">
            <w:pPr>
              <w:rPr>
                <w:rFonts w:ascii="Calibri" w:hAnsi="Calibri" w:cs="Calibri"/>
              </w:rPr>
            </w:pPr>
            <w:r>
              <w:rPr>
                <w:rFonts w:ascii="Calibri" w:hAnsi="Calibri" w:cs="Calibri"/>
              </w:rPr>
              <w:t xml:space="preserve">The Climate Agreement is referenced in various publications being submitted to Dutch Parliament (such as the </w:t>
            </w:r>
            <w:r w:rsidRPr="00B1146C">
              <w:rPr>
                <w:rFonts w:ascii="Calibri" w:hAnsi="Calibri" w:cs="Calibri"/>
              </w:rPr>
              <w:t>Climate and Energy Outlook (KEV), the Climate Policy Memorandum (</w:t>
            </w:r>
            <w:proofErr w:type="spellStart"/>
            <w:r w:rsidRPr="00B1146C">
              <w:rPr>
                <w:rFonts w:ascii="Calibri" w:hAnsi="Calibri" w:cs="Calibri"/>
                <w:i/>
                <w:iCs/>
              </w:rPr>
              <w:t>Klimaatnota</w:t>
            </w:r>
            <w:proofErr w:type="spellEnd"/>
            <w:r w:rsidRPr="00B1146C">
              <w:rPr>
                <w:rFonts w:ascii="Calibri" w:hAnsi="Calibri" w:cs="Calibri"/>
              </w:rPr>
              <w:t>) and the Climate Plan (</w:t>
            </w:r>
            <w:proofErr w:type="spellStart"/>
            <w:r w:rsidRPr="00B1146C">
              <w:rPr>
                <w:rFonts w:ascii="Calibri" w:hAnsi="Calibri" w:cs="Calibri"/>
                <w:i/>
                <w:iCs/>
              </w:rPr>
              <w:t>Klimaatplan</w:t>
            </w:r>
            <w:proofErr w:type="spellEnd"/>
            <w:r w:rsidRPr="00B1146C">
              <w:rPr>
                <w:rFonts w:ascii="Calibri" w:hAnsi="Calibri" w:cs="Calibri"/>
              </w:rPr>
              <w:t>)</w:t>
            </w:r>
            <w:r>
              <w:rPr>
                <w:rFonts w:ascii="Calibri" w:hAnsi="Calibri" w:cs="Calibri"/>
              </w:rPr>
              <w:t>.</w:t>
            </w:r>
          </w:p>
          <w:p w14:paraId="0290E0FB" w14:textId="77777777" w:rsidR="00B1146C" w:rsidRDefault="00B1146C" w:rsidP="00C37D48">
            <w:pPr>
              <w:rPr>
                <w:rFonts w:ascii="Calibri" w:hAnsi="Calibri" w:cs="Calibri"/>
              </w:rPr>
            </w:pPr>
            <w:hyperlink r:id="rId21" w:history="1">
              <w:r w:rsidRPr="00EA07E1">
                <w:rPr>
                  <w:rStyle w:val="Hyperlink"/>
                  <w:rFonts w:ascii="Calibri" w:hAnsi="Calibri" w:cs="Calibri"/>
                </w:rPr>
                <w:t>https://www.pbl.nl/publicaties/klimaat-en-energieverkenning-2024</w:t>
              </w:r>
            </w:hyperlink>
            <w:r>
              <w:rPr>
                <w:rFonts w:ascii="Calibri" w:hAnsi="Calibri" w:cs="Calibri"/>
              </w:rPr>
              <w:t xml:space="preserve"> </w:t>
            </w:r>
          </w:p>
          <w:p w14:paraId="120D57CC" w14:textId="77777777" w:rsidR="00B1146C" w:rsidRDefault="00B1146C" w:rsidP="00C37D48">
            <w:pPr>
              <w:rPr>
                <w:rFonts w:ascii="Calibri" w:hAnsi="Calibri" w:cs="Calibri"/>
              </w:rPr>
            </w:pPr>
            <w:hyperlink r:id="rId22" w:history="1">
              <w:r w:rsidRPr="00EA07E1">
                <w:rPr>
                  <w:rStyle w:val="Hyperlink"/>
                  <w:rFonts w:ascii="Calibri" w:hAnsi="Calibri" w:cs="Calibri"/>
                </w:rPr>
                <w:t>https://www.rijksoverheid.nl/documenten/rapporten/2024/10/24/kgg-klimaatnota-2024</w:t>
              </w:r>
            </w:hyperlink>
            <w:r>
              <w:rPr>
                <w:rFonts w:ascii="Calibri" w:hAnsi="Calibri" w:cs="Calibri"/>
              </w:rPr>
              <w:t xml:space="preserve"> </w:t>
            </w:r>
          </w:p>
          <w:p w14:paraId="3BA84EFA" w14:textId="4DD4BE61" w:rsidR="00B1146C" w:rsidRPr="00C37D48" w:rsidRDefault="00B1146C" w:rsidP="00C37D48">
            <w:pPr>
              <w:rPr>
                <w:rFonts w:ascii="Calibri" w:hAnsi="Calibri" w:cs="Calibri"/>
              </w:rPr>
            </w:pPr>
            <w:hyperlink r:id="rId23" w:history="1">
              <w:r w:rsidRPr="00EA07E1">
                <w:rPr>
                  <w:rStyle w:val="Hyperlink"/>
                  <w:rFonts w:ascii="Calibri" w:hAnsi="Calibri" w:cs="Calibri"/>
                </w:rPr>
                <w:t>https://www.rijksoverheid.nl/documenten/rapporten/2025/03/14/minvkgg-klimaatplan-2025-2035</w:t>
              </w:r>
            </w:hyperlink>
            <w:r>
              <w:rPr>
                <w:rFonts w:ascii="Calibri" w:hAnsi="Calibri" w:cs="Calibri"/>
              </w:rPr>
              <w:t xml:space="preserve">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32A09BF2" w:rsidR="001F30DE" w:rsidRPr="00C37D48" w:rsidRDefault="001F30DE" w:rsidP="00C37D48">
            <w:pPr>
              <w:rPr>
                <w:rFonts w:ascii="Calibri" w:hAnsi="Calibri" w:cs="Calibri"/>
              </w:rPr>
            </w:pPr>
            <w:r w:rsidRPr="00C37D48">
              <w:rPr>
                <w:rFonts w:ascii="Calibri" w:hAnsi="Calibri" w:cs="Calibri"/>
              </w:rPr>
              <w:t>Select the appropriate response using an X.</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5FD0E3D2" w:rsidR="001F30DE" w:rsidRPr="00C37D48" w:rsidRDefault="0053448C"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6BC0EBD1"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C00302"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6323ACC8" w:rsidR="007A3F68" w:rsidRPr="00C00302" w:rsidRDefault="00C00302" w:rsidP="00C37D48">
            <w:pPr>
              <w:rPr>
                <w:rFonts w:ascii="Calibri" w:hAnsi="Calibri" w:cs="Calibri"/>
              </w:rPr>
            </w:pPr>
            <w:r>
              <w:t xml:space="preserve"> </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lastRenderedPageBreak/>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400EBADC" w:rsidR="001F30DE" w:rsidRPr="00C37D48" w:rsidRDefault="00A812C2"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102357B3" w:rsidR="004F48E8" w:rsidRPr="00C37D48" w:rsidRDefault="00A812C2"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2C65DAAF" w:rsidR="000A1365" w:rsidRPr="00C37D48" w:rsidRDefault="0053448C"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5EEFCD2"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5C64ACF" w:rsidR="00D27551" w:rsidRPr="00C37D48" w:rsidRDefault="0053448C" w:rsidP="00C37D48">
            <w:pPr>
              <w:rPr>
                <w:rFonts w:ascii="Calibri" w:hAnsi="Calibri" w:cs="Calibri"/>
              </w:rPr>
            </w:pPr>
            <w:r>
              <w:rPr>
                <w:rFonts w:ascii="Calibri" w:hAnsi="Calibri" w:cs="Calibri"/>
              </w:rPr>
              <w:t>No</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42529B"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42529B" w:rsidRPr="00C37D48" w:rsidRDefault="0042529B" w:rsidP="0042529B">
            <w:pPr>
              <w:rPr>
                <w:rFonts w:ascii="Calibri" w:hAnsi="Calibri" w:cs="Calibri"/>
              </w:rPr>
            </w:pPr>
            <w:r w:rsidRPr="00C37D48">
              <w:rPr>
                <w:rFonts w:ascii="Calibri" w:hAnsi="Calibri" w:cs="Calibri"/>
              </w:rPr>
              <w:t>2.19.1</w:t>
            </w:r>
          </w:p>
        </w:tc>
        <w:tc>
          <w:tcPr>
            <w:tcW w:w="4837" w:type="dxa"/>
            <w:gridSpan w:val="2"/>
            <w:shd w:val="clear" w:color="auto" w:fill="DEEAF6" w:themeFill="accent5" w:themeFillTint="33"/>
            <w:vAlign w:val="center"/>
          </w:tcPr>
          <w:p w14:paraId="4C09A130" w14:textId="3FDDAC77" w:rsidR="0042529B" w:rsidRPr="00C37D48" w:rsidRDefault="0042529B" w:rsidP="0042529B">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45CE6213" w:rsidR="0042529B" w:rsidRPr="00C37D48" w:rsidRDefault="0042529B" w:rsidP="0042529B">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42529B" w:rsidRPr="00C37D48" w:rsidRDefault="0042529B" w:rsidP="0042529B">
            <w:pPr>
              <w:rPr>
                <w:rFonts w:ascii="Calibri" w:hAnsi="Calibri" w:cs="Calibri"/>
              </w:rPr>
            </w:pPr>
          </w:p>
        </w:tc>
        <w:tc>
          <w:tcPr>
            <w:tcW w:w="1334" w:type="dxa"/>
            <w:shd w:val="clear" w:color="auto" w:fill="auto"/>
            <w:vAlign w:val="center"/>
          </w:tcPr>
          <w:p w14:paraId="764B5257" w14:textId="73603A13" w:rsidR="0042529B" w:rsidRPr="00C37D48" w:rsidRDefault="0042529B" w:rsidP="0042529B">
            <w:pPr>
              <w:rPr>
                <w:rFonts w:ascii="Calibri" w:hAnsi="Calibri" w:cs="Calibri"/>
              </w:rPr>
            </w:pPr>
          </w:p>
        </w:tc>
      </w:tr>
      <w:tr w:rsidR="0042529B"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42529B" w:rsidRPr="00C37D48" w:rsidRDefault="0042529B" w:rsidP="0042529B">
            <w:pPr>
              <w:rPr>
                <w:rFonts w:ascii="Calibri" w:hAnsi="Calibri" w:cs="Calibri"/>
              </w:rPr>
            </w:pPr>
            <w:r w:rsidRPr="00C37D48">
              <w:rPr>
                <w:rFonts w:ascii="Calibri" w:hAnsi="Calibri" w:cs="Calibri"/>
              </w:rPr>
              <w:t>2.19.2</w:t>
            </w:r>
          </w:p>
        </w:tc>
        <w:tc>
          <w:tcPr>
            <w:tcW w:w="4837" w:type="dxa"/>
            <w:gridSpan w:val="2"/>
            <w:shd w:val="clear" w:color="auto" w:fill="DEEAF6" w:themeFill="accent5" w:themeFillTint="33"/>
            <w:vAlign w:val="center"/>
          </w:tcPr>
          <w:p w14:paraId="6C528DF3" w14:textId="77777777" w:rsidR="0042529B" w:rsidRPr="00C37D48" w:rsidRDefault="0042529B" w:rsidP="0042529B">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1F6DAAE" w:rsidR="0042529B" w:rsidRPr="00C37D48" w:rsidRDefault="0042529B" w:rsidP="0042529B">
            <w:pPr>
              <w:rPr>
                <w:rFonts w:ascii="Calibri" w:hAnsi="Calibri" w:cs="Calibri"/>
              </w:rPr>
            </w:pPr>
          </w:p>
        </w:tc>
        <w:tc>
          <w:tcPr>
            <w:tcW w:w="1456" w:type="dxa"/>
            <w:shd w:val="clear" w:color="auto" w:fill="auto"/>
            <w:vAlign w:val="center"/>
          </w:tcPr>
          <w:p w14:paraId="0322FE29" w14:textId="77777777" w:rsidR="0042529B" w:rsidRPr="00C37D48" w:rsidRDefault="0042529B" w:rsidP="0042529B">
            <w:pPr>
              <w:rPr>
                <w:rFonts w:ascii="Calibri" w:hAnsi="Calibri" w:cs="Calibri"/>
              </w:rPr>
            </w:pPr>
          </w:p>
        </w:tc>
        <w:tc>
          <w:tcPr>
            <w:tcW w:w="1334" w:type="dxa"/>
            <w:shd w:val="clear" w:color="auto" w:fill="auto"/>
            <w:vAlign w:val="center"/>
          </w:tcPr>
          <w:p w14:paraId="707D1500" w14:textId="26302C64" w:rsidR="0042529B" w:rsidRPr="00C37D48" w:rsidRDefault="0053448C" w:rsidP="0042529B">
            <w:pPr>
              <w:rPr>
                <w:rFonts w:ascii="Calibri" w:hAnsi="Calibri" w:cs="Calibri"/>
              </w:rPr>
            </w:pPr>
            <w:r>
              <w:rPr>
                <w:rFonts w:ascii="Calibri" w:hAnsi="Calibri" w:cs="Calibri"/>
              </w:rPr>
              <w:t>X</w:t>
            </w:r>
          </w:p>
        </w:tc>
      </w:tr>
      <w:tr w:rsidR="0042529B"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42529B" w:rsidRPr="00C37D48" w:rsidRDefault="0042529B" w:rsidP="0042529B">
            <w:pPr>
              <w:rPr>
                <w:rFonts w:ascii="Calibri" w:hAnsi="Calibri" w:cs="Calibri"/>
              </w:rPr>
            </w:pPr>
            <w:r w:rsidRPr="00C37D48">
              <w:rPr>
                <w:rFonts w:ascii="Calibri" w:hAnsi="Calibri" w:cs="Calibri"/>
              </w:rPr>
              <w:t>2.19.3</w:t>
            </w:r>
          </w:p>
        </w:tc>
        <w:tc>
          <w:tcPr>
            <w:tcW w:w="4837" w:type="dxa"/>
            <w:gridSpan w:val="2"/>
            <w:shd w:val="clear" w:color="auto" w:fill="DEEAF6" w:themeFill="accent5" w:themeFillTint="33"/>
            <w:vAlign w:val="center"/>
          </w:tcPr>
          <w:p w14:paraId="2BD55A69" w14:textId="77777777" w:rsidR="0042529B" w:rsidRPr="00C37D48" w:rsidRDefault="0042529B" w:rsidP="0042529B">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0E4976BC" w:rsidR="0042529B" w:rsidRPr="00C37D48" w:rsidRDefault="0042529B" w:rsidP="0042529B">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42529B" w:rsidRPr="00C37D48" w:rsidRDefault="0042529B" w:rsidP="0042529B">
            <w:pPr>
              <w:rPr>
                <w:rFonts w:ascii="Calibri" w:hAnsi="Calibri" w:cs="Calibri"/>
              </w:rPr>
            </w:pPr>
          </w:p>
        </w:tc>
        <w:tc>
          <w:tcPr>
            <w:tcW w:w="1334" w:type="dxa"/>
            <w:shd w:val="clear" w:color="auto" w:fill="auto"/>
            <w:vAlign w:val="center"/>
          </w:tcPr>
          <w:p w14:paraId="25D3A280" w14:textId="320095A1" w:rsidR="0042529B" w:rsidRPr="00C37D48" w:rsidRDefault="0042529B" w:rsidP="0042529B">
            <w:pPr>
              <w:rPr>
                <w:rFonts w:ascii="Calibri" w:hAnsi="Calibri" w:cs="Calibri"/>
              </w:rPr>
            </w:pPr>
          </w:p>
        </w:tc>
      </w:tr>
      <w:tr w:rsidR="0042529B"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42529B" w:rsidRPr="00C37D48" w:rsidRDefault="0042529B" w:rsidP="0042529B">
            <w:pPr>
              <w:rPr>
                <w:rFonts w:ascii="Calibri" w:hAnsi="Calibri" w:cs="Calibri"/>
              </w:rPr>
            </w:pPr>
            <w:r w:rsidRPr="00C37D48">
              <w:rPr>
                <w:rFonts w:ascii="Calibri" w:hAnsi="Calibri" w:cs="Calibri"/>
              </w:rPr>
              <w:t>2.19.4</w:t>
            </w:r>
          </w:p>
        </w:tc>
        <w:tc>
          <w:tcPr>
            <w:tcW w:w="4837" w:type="dxa"/>
            <w:gridSpan w:val="2"/>
            <w:shd w:val="clear" w:color="auto" w:fill="DEEAF6" w:themeFill="accent5" w:themeFillTint="33"/>
            <w:vAlign w:val="center"/>
          </w:tcPr>
          <w:p w14:paraId="6A96498D" w14:textId="7A0FACC7" w:rsidR="0042529B" w:rsidRPr="00C37D48" w:rsidRDefault="0042529B" w:rsidP="0042529B">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0C907A99" w:rsidR="0042529B" w:rsidRPr="00C37D48" w:rsidRDefault="0042529B" w:rsidP="0042529B">
            <w:pPr>
              <w:rPr>
                <w:rFonts w:ascii="Calibri" w:hAnsi="Calibri" w:cs="Calibri"/>
              </w:rPr>
            </w:pPr>
          </w:p>
        </w:tc>
        <w:tc>
          <w:tcPr>
            <w:tcW w:w="1456" w:type="dxa"/>
            <w:shd w:val="clear" w:color="auto" w:fill="auto"/>
            <w:vAlign w:val="center"/>
          </w:tcPr>
          <w:p w14:paraId="1F1FF9DF" w14:textId="77777777" w:rsidR="0042529B" w:rsidRPr="00C37D48" w:rsidRDefault="0042529B" w:rsidP="0042529B">
            <w:pPr>
              <w:rPr>
                <w:rFonts w:ascii="Calibri" w:hAnsi="Calibri" w:cs="Calibri"/>
              </w:rPr>
            </w:pPr>
          </w:p>
        </w:tc>
        <w:tc>
          <w:tcPr>
            <w:tcW w:w="1334" w:type="dxa"/>
            <w:shd w:val="clear" w:color="auto" w:fill="auto"/>
            <w:vAlign w:val="center"/>
          </w:tcPr>
          <w:p w14:paraId="28C1A266" w14:textId="1DBBF2E9" w:rsidR="0042529B" w:rsidRPr="00C37D48" w:rsidRDefault="0053448C" w:rsidP="0042529B">
            <w:pPr>
              <w:rPr>
                <w:rFonts w:ascii="Calibri" w:hAnsi="Calibri" w:cs="Calibri"/>
              </w:rPr>
            </w:pPr>
            <w:r>
              <w:rPr>
                <w:rFonts w:ascii="Calibri" w:hAnsi="Calibri" w:cs="Calibri"/>
              </w:rPr>
              <w:t>X</w:t>
            </w:r>
          </w:p>
        </w:tc>
      </w:tr>
      <w:tr w:rsidR="0042529B"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42529B" w:rsidRPr="00C37D48" w:rsidRDefault="0042529B" w:rsidP="0042529B">
            <w:pPr>
              <w:rPr>
                <w:rFonts w:ascii="Calibri" w:hAnsi="Calibri" w:cs="Calibri"/>
              </w:rPr>
            </w:pPr>
            <w:r w:rsidRPr="00C37D48">
              <w:rPr>
                <w:rFonts w:ascii="Calibri" w:hAnsi="Calibri" w:cs="Calibri"/>
              </w:rPr>
              <w:t>2.19.5</w:t>
            </w:r>
          </w:p>
        </w:tc>
        <w:tc>
          <w:tcPr>
            <w:tcW w:w="4837" w:type="dxa"/>
            <w:gridSpan w:val="2"/>
            <w:shd w:val="clear" w:color="auto" w:fill="DEEAF6" w:themeFill="accent5" w:themeFillTint="33"/>
            <w:vAlign w:val="center"/>
          </w:tcPr>
          <w:p w14:paraId="59881D64" w14:textId="129A5A14" w:rsidR="0042529B" w:rsidRPr="00C37D48" w:rsidRDefault="0042529B" w:rsidP="0042529B">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09AF522C" w:rsidR="0042529B" w:rsidRPr="00C37D48" w:rsidRDefault="0042529B" w:rsidP="0042529B">
            <w:pPr>
              <w:rPr>
                <w:rFonts w:ascii="Calibri" w:hAnsi="Calibri" w:cs="Calibri"/>
              </w:rPr>
            </w:pPr>
            <w:r>
              <w:rPr>
                <w:rFonts w:ascii="Calibri" w:hAnsi="Calibri" w:cs="Calibri"/>
              </w:rPr>
              <w:t>X</w:t>
            </w:r>
          </w:p>
        </w:tc>
        <w:tc>
          <w:tcPr>
            <w:tcW w:w="1456" w:type="dxa"/>
            <w:shd w:val="clear" w:color="auto" w:fill="auto"/>
            <w:vAlign w:val="center"/>
          </w:tcPr>
          <w:p w14:paraId="04582DFC" w14:textId="77777777" w:rsidR="0042529B" w:rsidRPr="00C37D48" w:rsidRDefault="0042529B" w:rsidP="0042529B">
            <w:pPr>
              <w:rPr>
                <w:rFonts w:ascii="Calibri" w:hAnsi="Calibri" w:cs="Calibri"/>
              </w:rPr>
            </w:pPr>
          </w:p>
        </w:tc>
        <w:tc>
          <w:tcPr>
            <w:tcW w:w="1334" w:type="dxa"/>
            <w:shd w:val="clear" w:color="auto" w:fill="auto"/>
            <w:vAlign w:val="center"/>
          </w:tcPr>
          <w:p w14:paraId="45E8C815" w14:textId="4C0C85E0" w:rsidR="0042529B" w:rsidRPr="00C37D48" w:rsidRDefault="0042529B" w:rsidP="0042529B">
            <w:pPr>
              <w:rPr>
                <w:rFonts w:ascii="Calibri" w:hAnsi="Calibri" w:cs="Calibri"/>
              </w:rPr>
            </w:pPr>
          </w:p>
        </w:tc>
      </w:tr>
      <w:tr w:rsidR="0042529B"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42529B" w:rsidRPr="00C37D48" w:rsidRDefault="0042529B" w:rsidP="0042529B">
            <w:pPr>
              <w:rPr>
                <w:rFonts w:ascii="Calibri" w:hAnsi="Calibri" w:cs="Calibri"/>
              </w:rPr>
            </w:pPr>
            <w:r w:rsidRPr="00C37D48">
              <w:rPr>
                <w:rFonts w:ascii="Calibri" w:hAnsi="Calibri" w:cs="Calibri"/>
              </w:rPr>
              <w:t>2.19.6</w:t>
            </w:r>
          </w:p>
        </w:tc>
        <w:tc>
          <w:tcPr>
            <w:tcW w:w="4837" w:type="dxa"/>
            <w:gridSpan w:val="2"/>
            <w:shd w:val="clear" w:color="auto" w:fill="DEEAF6" w:themeFill="accent5" w:themeFillTint="33"/>
            <w:vAlign w:val="center"/>
          </w:tcPr>
          <w:p w14:paraId="7596C639" w14:textId="4471F446" w:rsidR="0042529B" w:rsidRPr="00C37D48" w:rsidRDefault="0042529B" w:rsidP="0042529B">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decarbonisation</w:t>
            </w:r>
            <w:r w:rsidRPr="00C37D48">
              <w:rPr>
                <w:rFonts w:ascii="Calibri" w:hAnsi="Calibri" w:cs="Calibri"/>
                <w:b/>
                <w:color w:val="7030A0"/>
              </w:rPr>
              <w:t xml:space="preserve"> approach</w:t>
            </w:r>
          </w:p>
        </w:tc>
        <w:tc>
          <w:tcPr>
            <w:tcW w:w="1742" w:type="dxa"/>
            <w:shd w:val="clear" w:color="auto" w:fill="auto"/>
            <w:vAlign w:val="center"/>
          </w:tcPr>
          <w:p w14:paraId="343F607C" w14:textId="0039823E" w:rsidR="0042529B" w:rsidRPr="00C37D48" w:rsidRDefault="0042529B" w:rsidP="0042529B">
            <w:pPr>
              <w:rPr>
                <w:rFonts w:ascii="Calibri" w:hAnsi="Calibri" w:cs="Calibri"/>
              </w:rPr>
            </w:pPr>
          </w:p>
        </w:tc>
        <w:tc>
          <w:tcPr>
            <w:tcW w:w="1456" w:type="dxa"/>
            <w:shd w:val="clear" w:color="auto" w:fill="auto"/>
            <w:vAlign w:val="center"/>
          </w:tcPr>
          <w:p w14:paraId="7E653E8C" w14:textId="77777777" w:rsidR="0042529B" w:rsidRPr="00C37D48" w:rsidRDefault="0042529B" w:rsidP="0042529B">
            <w:pPr>
              <w:rPr>
                <w:rFonts w:ascii="Calibri" w:hAnsi="Calibri" w:cs="Calibri"/>
              </w:rPr>
            </w:pPr>
          </w:p>
        </w:tc>
        <w:tc>
          <w:tcPr>
            <w:tcW w:w="1334" w:type="dxa"/>
            <w:shd w:val="clear" w:color="auto" w:fill="auto"/>
            <w:vAlign w:val="center"/>
          </w:tcPr>
          <w:p w14:paraId="0D1D8855" w14:textId="39462D83" w:rsidR="0042529B" w:rsidRPr="00C37D48" w:rsidRDefault="0053448C" w:rsidP="0042529B">
            <w:pPr>
              <w:rPr>
                <w:rFonts w:ascii="Calibri" w:hAnsi="Calibri" w:cs="Calibri"/>
              </w:rPr>
            </w:pPr>
            <w:r>
              <w:rPr>
                <w:rFonts w:ascii="Calibri" w:hAnsi="Calibri" w:cs="Calibri"/>
              </w:rPr>
              <w:t>X</w:t>
            </w:r>
          </w:p>
        </w:tc>
      </w:tr>
      <w:tr w:rsidR="0042529B"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42529B" w:rsidRPr="00C37D48" w:rsidRDefault="0042529B" w:rsidP="0042529B">
            <w:pPr>
              <w:rPr>
                <w:rFonts w:ascii="Calibri" w:hAnsi="Calibri" w:cs="Calibri"/>
              </w:rPr>
            </w:pPr>
            <w:r w:rsidRPr="00C37D48">
              <w:rPr>
                <w:rFonts w:ascii="Calibri" w:hAnsi="Calibri" w:cs="Calibri"/>
              </w:rPr>
              <w:t>2.19.7</w:t>
            </w:r>
          </w:p>
        </w:tc>
        <w:tc>
          <w:tcPr>
            <w:tcW w:w="4837" w:type="dxa"/>
            <w:gridSpan w:val="2"/>
            <w:shd w:val="clear" w:color="auto" w:fill="DEEAF6" w:themeFill="accent5" w:themeFillTint="33"/>
            <w:vAlign w:val="center"/>
          </w:tcPr>
          <w:p w14:paraId="1539C2D1" w14:textId="686A2D87" w:rsidR="0042529B" w:rsidRPr="00C37D48" w:rsidRDefault="0042529B" w:rsidP="0042529B">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5FFB3FC5" w:rsidR="0042529B" w:rsidRPr="00C37D48" w:rsidRDefault="0042529B" w:rsidP="0042529B">
            <w:pPr>
              <w:rPr>
                <w:rFonts w:ascii="Calibri" w:hAnsi="Calibri" w:cs="Calibri"/>
              </w:rPr>
            </w:pPr>
          </w:p>
        </w:tc>
        <w:tc>
          <w:tcPr>
            <w:tcW w:w="1456" w:type="dxa"/>
            <w:shd w:val="clear" w:color="auto" w:fill="auto"/>
            <w:vAlign w:val="center"/>
          </w:tcPr>
          <w:p w14:paraId="0E60101F" w14:textId="77777777" w:rsidR="0042529B" w:rsidRPr="00C37D48" w:rsidRDefault="0042529B" w:rsidP="0042529B">
            <w:pPr>
              <w:rPr>
                <w:rFonts w:ascii="Calibri" w:hAnsi="Calibri" w:cs="Calibri"/>
              </w:rPr>
            </w:pPr>
          </w:p>
        </w:tc>
        <w:tc>
          <w:tcPr>
            <w:tcW w:w="1334" w:type="dxa"/>
            <w:shd w:val="clear" w:color="auto" w:fill="auto"/>
            <w:vAlign w:val="center"/>
          </w:tcPr>
          <w:p w14:paraId="165727EB" w14:textId="44CA5E0E" w:rsidR="0042529B" w:rsidRPr="00C37D48" w:rsidRDefault="0053448C" w:rsidP="0042529B">
            <w:pPr>
              <w:rPr>
                <w:rFonts w:ascii="Calibri" w:hAnsi="Calibri" w:cs="Calibri"/>
              </w:rPr>
            </w:pPr>
            <w:r>
              <w:rPr>
                <w:rFonts w:ascii="Calibri" w:hAnsi="Calibri" w:cs="Calibri"/>
              </w:rPr>
              <w:t>X</w:t>
            </w:r>
          </w:p>
        </w:tc>
      </w:tr>
      <w:tr w:rsidR="0042529B"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42529B" w:rsidRPr="00C37D48" w:rsidRDefault="0042529B" w:rsidP="0042529B">
            <w:pPr>
              <w:rPr>
                <w:rFonts w:ascii="Calibri" w:hAnsi="Calibri" w:cs="Calibri"/>
              </w:rPr>
            </w:pPr>
            <w:r w:rsidRPr="00C37D48">
              <w:rPr>
                <w:rFonts w:ascii="Calibri" w:hAnsi="Calibri" w:cs="Calibri"/>
              </w:rPr>
              <w:t>2.19.8</w:t>
            </w:r>
          </w:p>
        </w:tc>
        <w:tc>
          <w:tcPr>
            <w:tcW w:w="4837" w:type="dxa"/>
            <w:gridSpan w:val="2"/>
            <w:shd w:val="clear" w:color="auto" w:fill="DEEAF6" w:themeFill="accent5" w:themeFillTint="33"/>
            <w:vAlign w:val="center"/>
          </w:tcPr>
          <w:p w14:paraId="48B404FD" w14:textId="26259A51" w:rsidR="0042529B" w:rsidRPr="00C37D48" w:rsidRDefault="0042529B" w:rsidP="0042529B">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226AD3A6" w:rsidR="0042529B" w:rsidRPr="00C37D48" w:rsidRDefault="0042529B" w:rsidP="0042529B">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42529B" w:rsidRPr="00C37D48" w:rsidRDefault="0042529B" w:rsidP="0042529B">
            <w:pPr>
              <w:rPr>
                <w:rFonts w:ascii="Calibri" w:hAnsi="Calibri" w:cs="Calibri"/>
              </w:rPr>
            </w:pPr>
          </w:p>
        </w:tc>
        <w:tc>
          <w:tcPr>
            <w:tcW w:w="1334" w:type="dxa"/>
            <w:shd w:val="clear" w:color="auto" w:fill="auto"/>
            <w:vAlign w:val="center"/>
          </w:tcPr>
          <w:p w14:paraId="50514BAB" w14:textId="23E2B612" w:rsidR="0042529B" w:rsidRPr="00C37D48" w:rsidRDefault="0042529B" w:rsidP="0042529B">
            <w:pPr>
              <w:rPr>
                <w:rFonts w:ascii="Calibri" w:hAnsi="Calibri" w:cs="Calibri"/>
              </w:rPr>
            </w:pPr>
          </w:p>
        </w:tc>
      </w:tr>
      <w:tr w:rsidR="0042529B"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42529B" w:rsidRPr="00C37D48" w:rsidRDefault="0042529B" w:rsidP="0042529B">
            <w:pPr>
              <w:rPr>
                <w:rFonts w:ascii="Calibri" w:hAnsi="Calibri" w:cs="Calibri"/>
              </w:rPr>
            </w:pPr>
            <w:r w:rsidRPr="00C37D48">
              <w:rPr>
                <w:rFonts w:ascii="Calibri" w:hAnsi="Calibri" w:cs="Calibri"/>
              </w:rPr>
              <w:t>2.19.9</w:t>
            </w:r>
          </w:p>
        </w:tc>
        <w:tc>
          <w:tcPr>
            <w:tcW w:w="4837" w:type="dxa"/>
            <w:gridSpan w:val="2"/>
            <w:shd w:val="clear" w:color="auto" w:fill="DEEAF6" w:themeFill="accent5" w:themeFillTint="33"/>
            <w:vAlign w:val="center"/>
          </w:tcPr>
          <w:p w14:paraId="095C2E7A" w14:textId="135DFC17" w:rsidR="0042529B" w:rsidRPr="00C37D48" w:rsidRDefault="0042529B" w:rsidP="0042529B">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09A3247E" w:rsidR="0042529B" w:rsidRPr="00C37D48" w:rsidRDefault="0042529B" w:rsidP="0042529B">
            <w:pPr>
              <w:rPr>
                <w:rFonts w:ascii="Calibri" w:hAnsi="Calibri" w:cs="Calibri"/>
              </w:rPr>
            </w:pPr>
          </w:p>
        </w:tc>
        <w:tc>
          <w:tcPr>
            <w:tcW w:w="1456" w:type="dxa"/>
            <w:shd w:val="clear" w:color="auto" w:fill="auto"/>
            <w:vAlign w:val="center"/>
          </w:tcPr>
          <w:p w14:paraId="48666C62" w14:textId="77777777" w:rsidR="0042529B" w:rsidRPr="00C37D48" w:rsidRDefault="0042529B" w:rsidP="0042529B">
            <w:pPr>
              <w:rPr>
                <w:rFonts w:ascii="Calibri" w:hAnsi="Calibri" w:cs="Calibri"/>
              </w:rPr>
            </w:pPr>
          </w:p>
        </w:tc>
        <w:tc>
          <w:tcPr>
            <w:tcW w:w="1334" w:type="dxa"/>
            <w:shd w:val="clear" w:color="auto" w:fill="auto"/>
            <w:vAlign w:val="center"/>
          </w:tcPr>
          <w:p w14:paraId="1C58D255" w14:textId="52BB9DEF" w:rsidR="0042529B" w:rsidRPr="00C37D48" w:rsidRDefault="0053448C" w:rsidP="0042529B">
            <w:pPr>
              <w:rPr>
                <w:rFonts w:ascii="Calibri" w:hAnsi="Calibri" w:cs="Calibri"/>
              </w:rPr>
            </w:pPr>
            <w:r>
              <w:rPr>
                <w:rFonts w:ascii="Calibri" w:hAnsi="Calibri" w:cs="Calibri"/>
              </w:rPr>
              <w:t>X</w:t>
            </w:r>
          </w:p>
        </w:tc>
      </w:tr>
      <w:tr w:rsidR="0042529B"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42529B" w:rsidRPr="00C37D48" w:rsidRDefault="0042529B" w:rsidP="0042529B">
            <w:pPr>
              <w:rPr>
                <w:rFonts w:ascii="Calibri" w:hAnsi="Calibri" w:cs="Calibri"/>
              </w:rPr>
            </w:pPr>
            <w:r w:rsidRPr="00C37D48">
              <w:rPr>
                <w:rFonts w:ascii="Calibri" w:hAnsi="Calibri" w:cs="Calibri"/>
              </w:rPr>
              <w:t>2.19.10</w:t>
            </w:r>
          </w:p>
        </w:tc>
        <w:tc>
          <w:tcPr>
            <w:tcW w:w="4837" w:type="dxa"/>
            <w:gridSpan w:val="2"/>
            <w:shd w:val="clear" w:color="auto" w:fill="DEEAF6" w:themeFill="accent5" w:themeFillTint="33"/>
            <w:vAlign w:val="center"/>
          </w:tcPr>
          <w:p w14:paraId="6E37DE58" w14:textId="0A2A996D" w:rsidR="0042529B" w:rsidRPr="00C37D48" w:rsidRDefault="0042529B" w:rsidP="0042529B">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60BF08FC" w:rsidR="0042529B" w:rsidRPr="00C37D48" w:rsidRDefault="0042529B" w:rsidP="0042529B">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42529B" w:rsidRPr="00C37D48" w:rsidRDefault="0042529B" w:rsidP="0042529B">
            <w:pPr>
              <w:rPr>
                <w:rFonts w:ascii="Calibri" w:hAnsi="Calibri" w:cs="Calibri"/>
              </w:rPr>
            </w:pPr>
          </w:p>
        </w:tc>
        <w:tc>
          <w:tcPr>
            <w:tcW w:w="1334" w:type="dxa"/>
            <w:shd w:val="clear" w:color="auto" w:fill="auto"/>
            <w:vAlign w:val="center"/>
          </w:tcPr>
          <w:p w14:paraId="0526DBF3" w14:textId="133BFBB1" w:rsidR="0042529B" w:rsidRPr="00C37D48" w:rsidRDefault="0042529B" w:rsidP="0042529B">
            <w:pPr>
              <w:rPr>
                <w:rFonts w:ascii="Calibri" w:hAnsi="Calibri" w:cs="Calibri"/>
              </w:rPr>
            </w:pPr>
          </w:p>
        </w:tc>
      </w:tr>
      <w:tr w:rsidR="0042529B"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42529B" w:rsidRPr="00C37D48" w:rsidRDefault="0042529B" w:rsidP="0042529B">
            <w:pPr>
              <w:rPr>
                <w:rFonts w:ascii="Calibri" w:hAnsi="Calibri" w:cs="Calibri"/>
              </w:rPr>
            </w:pPr>
            <w:r w:rsidRPr="00C37D48">
              <w:rPr>
                <w:rFonts w:ascii="Calibri" w:hAnsi="Calibri" w:cs="Calibri"/>
              </w:rPr>
              <w:t>2.19.11</w:t>
            </w:r>
          </w:p>
        </w:tc>
        <w:tc>
          <w:tcPr>
            <w:tcW w:w="4837" w:type="dxa"/>
            <w:gridSpan w:val="2"/>
            <w:shd w:val="clear" w:color="auto" w:fill="DEEAF6" w:themeFill="accent5" w:themeFillTint="33"/>
            <w:vAlign w:val="center"/>
          </w:tcPr>
          <w:p w14:paraId="6D43A00B" w14:textId="04BC8E6F" w:rsidR="0042529B" w:rsidRPr="00C37D48" w:rsidRDefault="0042529B" w:rsidP="0042529B">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shd w:val="clear" w:color="auto" w:fill="auto"/>
            <w:vAlign w:val="center"/>
          </w:tcPr>
          <w:p w14:paraId="565FCA2B" w14:textId="1BC89293" w:rsidR="0042529B" w:rsidRPr="00C37D48" w:rsidRDefault="0042529B" w:rsidP="0042529B">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42529B" w:rsidRPr="00C37D48" w:rsidRDefault="0042529B" w:rsidP="0042529B">
            <w:pPr>
              <w:rPr>
                <w:rFonts w:ascii="Calibri" w:hAnsi="Calibri" w:cs="Calibri"/>
              </w:rPr>
            </w:pPr>
          </w:p>
        </w:tc>
        <w:tc>
          <w:tcPr>
            <w:tcW w:w="1334" w:type="dxa"/>
            <w:shd w:val="clear" w:color="auto" w:fill="auto"/>
            <w:vAlign w:val="center"/>
          </w:tcPr>
          <w:p w14:paraId="0FFBBE20" w14:textId="7F337E0D" w:rsidR="0042529B" w:rsidRPr="00C37D48" w:rsidRDefault="0042529B" w:rsidP="0042529B">
            <w:pPr>
              <w:rPr>
                <w:rFonts w:ascii="Calibri" w:hAnsi="Calibri" w:cs="Calibri"/>
              </w:rPr>
            </w:pPr>
          </w:p>
        </w:tc>
      </w:tr>
      <w:tr w:rsidR="0042529B"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42529B" w:rsidRPr="00C37D48" w:rsidRDefault="0042529B" w:rsidP="0042529B">
            <w:pPr>
              <w:rPr>
                <w:rFonts w:ascii="Calibri" w:hAnsi="Calibri" w:cs="Calibri"/>
              </w:rPr>
            </w:pPr>
            <w:r w:rsidRPr="00C37D48">
              <w:rPr>
                <w:rFonts w:ascii="Calibri" w:hAnsi="Calibri" w:cs="Calibri"/>
              </w:rPr>
              <w:t>2.19.12</w:t>
            </w:r>
          </w:p>
        </w:tc>
        <w:tc>
          <w:tcPr>
            <w:tcW w:w="4837" w:type="dxa"/>
            <w:gridSpan w:val="2"/>
            <w:shd w:val="clear" w:color="auto" w:fill="DEEAF6" w:themeFill="accent5" w:themeFillTint="33"/>
            <w:vAlign w:val="center"/>
          </w:tcPr>
          <w:p w14:paraId="2FF41B53" w14:textId="507EBF0A" w:rsidR="0042529B" w:rsidRPr="00C37D48" w:rsidRDefault="0042529B" w:rsidP="0042529B">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6C78917D" w:rsidR="0042529B" w:rsidRPr="00C37D48" w:rsidRDefault="0042529B" w:rsidP="0042529B">
            <w:pPr>
              <w:rPr>
                <w:rFonts w:ascii="Calibri" w:hAnsi="Calibri" w:cs="Calibri"/>
              </w:rPr>
            </w:pPr>
          </w:p>
        </w:tc>
        <w:tc>
          <w:tcPr>
            <w:tcW w:w="1456" w:type="dxa"/>
            <w:shd w:val="clear" w:color="auto" w:fill="auto"/>
            <w:vAlign w:val="center"/>
          </w:tcPr>
          <w:p w14:paraId="3475209D" w14:textId="77777777" w:rsidR="0042529B" w:rsidRPr="00C37D48" w:rsidRDefault="0042529B" w:rsidP="0042529B">
            <w:pPr>
              <w:rPr>
                <w:rFonts w:ascii="Calibri" w:hAnsi="Calibri" w:cs="Calibri"/>
              </w:rPr>
            </w:pPr>
          </w:p>
        </w:tc>
        <w:tc>
          <w:tcPr>
            <w:tcW w:w="1334" w:type="dxa"/>
            <w:shd w:val="clear" w:color="auto" w:fill="auto"/>
            <w:vAlign w:val="center"/>
          </w:tcPr>
          <w:p w14:paraId="0C710500" w14:textId="68725BB9" w:rsidR="0042529B" w:rsidRPr="00C37D48" w:rsidRDefault="0053448C" w:rsidP="0042529B">
            <w:pPr>
              <w:rPr>
                <w:rFonts w:ascii="Calibri" w:hAnsi="Calibri" w:cs="Calibri"/>
              </w:rPr>
            </w:pPr>
            <w:r>
              <w:rPr>
                <w:rFonts w:ascii="Calibri" w:hAnsi="Calibri" w:cs="Calibri"/>
              </w:rPr>
              <w:t>X</w:t>
            </w:r>
          </w:p>
        </w:tc>
      </w:tr>
      <w:tr w:rsidR="0042529B"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42529B" w:rsidRPr="00C37D48" w:rsidRDefault="0042529B" w:rsidP="0042529B">
            <w:pPr>
              <w:rPr>
                <w:rFonts w:ascii="Calibri" w:hAnsi="Calibri" w:cs="Calibri"/>
              </w:rPr>
            </w:pPr>
            <w:r w:rsidRPr="00C37D48">
              <w:rPr>
                <w:rFonts w:ascii="Calibri" w:hAnsi="Calibri" w:cs="Calibri"/>
              </w:rPr>
              <w:t>2.19.13</w:t>
            </w:r>
          </w:p>
        </w:tc>
        <w:tc>
          <w:tcPr>
            <w:tcW w:w="4837" w:type="dxa"/>
            <w:gridSpan w:val="2"/>
            <w:shd w:val="clear" w:color="auto" w:fill="DEEAF6" w:themeFill="accent5" w:themeFillTint="33"/>
            <w:vAlign w:val="center"/>
          </w:tcPr>
          <w:p w14:paraId="3FCF2AD2" w14:textId="6474619A" w:rsidR="0042529B" w:rsidRPr="00C37D48" w:rsidRDefault="0042529B" w:rsidP="0042529B">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42529B" w:rsidRPr="00C37D48" w:rsidRDefault="0042529B" w:rsidP="0042529B">
            <w:pPr>
              <w:rPr>
                <w:rFonts w:ascii="Calibri" w:hAnsi="Calibri" w:cs="Calibri"/>
              </w:rPr>
            </w:pPr>
          </w:p>
        </w:tc>
        <w:tc>
          <w:tcPr>
            <w:tcW w:w="1456" w:type="dxa"/>
            <w:shd w:val="clear" w:color="auto" w:fill="auto"/>
            <w:vAlign w:val="center"/>
          </w:tcPr>
          <w:p w14:paraId="6EE4F476" w14:textId="77777777" w:rsidR="0042529B" w:rsidRPr="00C37D48" w:rsidRDefault="0042529B" w:rsidP="0042529B">
            <w:pPr>
              <w:rPr>
                <w:rFonts w:ascii="Calibri" w:hAnsi="Calibri" w:cs="Calibri"/>
              </w:rPr>
            </w:pPr>
          </w:p>
        </w:tc>
        <w:tc>
          <w:tcPr>
            <w:tcW w:w="1334" w:type="dxa"/>
            <w:shd w:val="clear" w:color="auto" w:fill="auto"/>
            <w:vAlign w:val="center"/>
          </w:tcPr>
          <w:p w14:paraId="6083449B" w14:textId="4982ACD0" w:rsidR="0042529B" w:rsidRPr="00C37D48" w:rsidRDefault="0042529B" w:rsidP="0042529B">
            <w:pPr>
              <w:rPr>
                <w:rFonts w:ascii="Calibri" w:hAnsi="Calibri" w:cs="Calibri"/>
              </w:rPr>
            </w:pPr>
          </w:p>
        </w:tc>
      </w:tr>
      <w:tr w:rsidR="0042529B"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42529B" w:rsidRPr="00C37D48" w:rsidRDefault="0042529B" w:rsidP="0042529B">
            <w:pPr>
              <w:rPr>
                <w:rFonts w:ascii="Calibri" w:hAnsi="Calibri" w:cs="Calibri"/>
                <w:b/>
              </w:rPr>
            </w:pPr>
            <w:r w:rsidRPr="00C37D48">
              <w:rPr>
                <w:rFonts w:ascii="Calibri" w:hAnsi="Calibri" w:cs="Calibri"/>
                <w:b/>
                <w:bCs/>
              </w:rPr>
              <w:t>2.20</w:t>
            </w:r>
          </w:p>
        </w:tc>
        <w:tc>
          <w:tcPr>
            <w:tcW w:w="9369" w:type="dxa"/>
            <w:gridSpan w:val="5"/>
            <w:shd w:val="clear" w:color="auto" w:fill="DEEAF6" w:themeFill="accent5" w:themeFillTint="33"/>
            <w:vAlign w:val="center"/>
          </w:tcPr>
          <w:p w14:paraId="29533111" w14:textId="58DEB5B9" w:rsidR="0042529B" w:rsidRPr="00C37D48" w:rsidRDefault="0042529B" w:rsidP="0042529B">
            <w:pPr>
              <w:keepNext/>
              <w:rPr>
                <w:rFonts w:ascii="Calibri" w:hAnsi="Calibri" w:cs="Calibri"/>
              </w:rPr>
            </w:pPr>
            <w:r w:rsidRPr="00C37D48">
              <w:rPr>
                <w:rFonts w:ascii="Calibri" w:hAnsi="Calibri" w:cs="Calibri"/>
              </w:rPr>
              <w:t xml:space="preserve">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setting </w:t>
            </w:r>
            <w:r w:rsidRPr="00C37D48">
              <w:rPr>
                <w:rFonts w:ascii="Calibri" w:hAnsi="Calibri" w:cs="Calibri"/>
                <w:b/>
              </w:rPr>
              <w:t>the targets identified above.</w:t>
            </w:r>
          </w:p>
        </w:tc>
      </w:tr>
      <w:tr w:rsidR="0042529B"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42529B" w:rsidRPr="00C37D48" w:rsidRDefault="0042529B" w:rsidP="0042529B">
            <w:pPr>
              <w:rPr>
                <w:rFonts w:ascii="Calibri" w:hAnsi="Calibri" w:cs="Calibri"/>
              </w:rPr>
            </w:pPr>
          </w:p>
        </w:tc>
        <w:tc>
          <w:tcPr>
            <w:tcW w:w="9369" w:type="dxa"/>
            <w:gridSpan w:val="5"/>
            <w:shd w:val="clear" w:color="auto" w:fill="auto"/>
            <w:vAlign w:val="center"/>
          </w:tcPr>
          <w:p w14:paraId="20CA8168" w14:textId="6E2C9C87" w:rsidR="0042529B" w:rsidRPr="00C37D48" w:rsidRDefault="000439A7" w:rsidP="0042529B">
            <w:pPr>
              <w:rPr>
                <w:rFonts w:ascii="Calibri" w:hAnsi="Calibri" w:cs="Calibri"/>
              </w:rPr>
            </w:pPr>
            <w:r w:rsidRPr="000439A7">
              <w:rPr>
                <w:rFonts w:ascii="Calibri" w:hAnsi="Calibri" w:cs="Calibri"/>
              </w:rPr>
              <w:t>The Climate Agreement is organised by key sectors, such as electricity, built environment, industry, mobility, and agriculture. Each sectoral chapter sets out specific targets and strategies, often recommending the adoption and disclosure of ambitious climate objectives. The introductory and overarching chapters outline national goals and cross-sector principles, providing a unified framework that supports the sector-specific targets.</w:t>
            </w:r>
          </w:p>
        </w:tc>
      </w:tr>
    </w:tbl>
    <w:p w14:paraId="59195EB3" w14:textId="77777777" w:rsidR="00951BBE" w:rsidRDefault="00951BBE"/>
    <w:p w14:paraId="53B93477" w14:textId="4E6B70AE"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6C205CFD" w:rsidR="000A1365" w:rsidRPr="00C37D48" w:rsidRDefault="003D7A23"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68F2236"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30829D07" w:rsidR="00C81DE5" w:rsidRPr="00C37D48" w:rsidRDefault="005A7582"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1DCEF035" w:rsidR="000A1365" w:rsidRPr="00C37D48" w:rsidRDefault="005A7582" w:rsidP="00C37D48">
            <w:pPr>
              <w:rPr>
                <w:rFonts w:ascii="Calibri" w:hAnsi="Calibri" w:cs="Calibri"/>
              </w:rPr>
            </w:pPr>
            <w:r>
              <w:rPr>
                <w:rFonts w:ascii="Calibri" w:hAnsi="Calibri" w:cs="Calibri"/>
              </w:rPr>
              <w:t>X</w:t>
            </w: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452E679E" w:rsidR="000A1365" w:rsidRPr="00C37D48" w:rsidRDefault="005A7582"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26E1F2DA" w:rsidR="000A1365" w:rsidRPr="00C37D48" w:rsidRDefault="005A7582"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2049EABF" w:rsidR="000A1365" w:rsidRPr="00C37D48" w:rsidRDefault="005A7582" w:rsidP="00C37D48">
            <w:pPr>
              <w:rPr>
                <w:rFonts w:ascii="Calibri" w:hAnsi="Calibri" w:cs="Calibri"/>
              </w:rPr>
            </w:pPr>
            <w:r>
              <w:rPr>
                <w:rFonts w:ascii="Calibri" w:hAnsi="Calibri" w:cs="Calibri"/>
              </w:rPr>
              <w:t>X</w:t>
            </w: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4EBF6CC4" w:rsidR="000A1365" w:rsidRPr="00C37D48" w:rsidRDefault="005A7582"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44757C99" w:rsidR="00D9431B" w:rsidRPr="00C37D48" w:rsidRDefault="005A7582"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2B41FE39" w14:textId="77777777" w:rsidR="003D7A23" w:rsidRDefault="00260A31" w:rsidP="00C37D48">
            <w:pPr>
              <w:rPr>
                <w:rFonts w:ascii="Calibri" w:hAnsi="Calibri" w:cs="Calibri"/>
              </w:rPr>
            </w:pPr>
            <w:r w:rsidRPr="00260A31">
              <w:rPr>
                <w:rFonts w:ascii="Calibri" w:hAnsi="Calibri" w:cs="Calibri"/>
              </w:rPr>
              <w:t>While the </w:t>
            </w:r>
            <w:r w:rsidR="003D7A23" w:rsidRPr="003D7A23">
              <w:rPr>
                <w:rFonts w:ascii="Calibri" w:hAnsi="Calibri" w:cs="Calibri"/>
              </w:rPr>
              <w:t>Climate Agreement</w:t>
            </w:r>
            <w:r w:rsidR="003D7A23">
              <w:rPr>
                <w:rFonts w:ascii="Calibri" w:hAnsi="Calibri" w:cs="Calibri"/>
                <w:i/>
                <w:iCs/>
              </w:rPr>
              <w:t xml:space="preserve"> </w:t>
            </w:r>
            <w:r w:rsidRPr="00260A31">
              <w:rPr>
                <w:rFonts w:ascii="Calibri" w:hAnsi="Calibri" w:cs="Calibri"/>
              </w:rPr>
              <w:t>allows for some use of CO₂ offsetting, it prioritises domestic emission reductions and sets strict conditions on the credibility and use of offsets. Offset measures should support, but not substitute, the core goal of meaningful emission reduction within the Netherlands.</w:t>
            </w:r>
            <w:r>
              <w:rPr>
                <w:rFonts w:ascii="Calibri" w:hAnsi="Calibri" w:cs="Calibri"/>
              </w:rPr>
              <w:t xml:space="preserve"> </w:t>
            </w:r>
          </w:p>
          <w:p w14:paraId="03B15135" w14:textId="116B26C5" w:rsidR="004A4C51" w:rsidRPr="00C37D48" w:rsidRDefault="00260A31" w:rsidP="00C37D48">
            <w:pPr>
              <w:rPr>
                <w:rFonts w:ascii="Calibri" w:hAnsi="Calibri" w:cs="Calibri"/>
              </w:rPr>
            </w:pPr>
            <w:r>
              <w:rPr>
                <w:rFonts w:ascii="Calibri" w:hAnsi="Calibri" w:cs="Calibri"/>
              </w:rPr>
              <w:t>(</w:t>
            </w:r>
            <w:r w:rsidR="003D7A23">
              <w:rPr>
                <w:rFonts w:ascii="Calibri" w:hAnsi="Calibri" w:cs="Calibri"/>
              </w:rPr>
              <w:t xml:space="preserve">Climate Agreement, </w:t>
            </w:r>
            <w:r>
              <w:rPr>
                <w:rFonts w:ascii="Calibri" w:hAnsi="Calibri" w:cs="Calibri"/>
              </w:rPr>
              <w:t>p</w:t>
            </w:r>
            <w:r w:rsidR="003D7A23">
              <w:rPr>
                <w:rFonts w:ascii="Calibri" w:hAnsi="Calibri" w:cs="Calibri"/>
              </w:rPr>
              <w:t>age</w:t>
            </w:r>
            <w:r>
              <w:rPr>
                <w:rFonts w:ascii="Calibri" w:hAnsi="Calibri" w:cs="Calibri"/>
              </w:rPr>
              <w:t xml:space="preserve"> 140)</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75F2FF34"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470D4BA9" w:rsidR="00890032" w:rsidRPr="00C37D48" w:rsidRDefault="00C00302" w:rsidP="00C37D48">
            <w:pPr>
              <w:rPr>
                <w:rFonts w:ascii="Calibri" w:hAnsi="Calibri" w:cs="Calibri"/>
              </w:rPr>
            </w:pPr>
            <w:r>
              <w:rPr>
                <w:rFonts w:ascii="Calibri" w:hAnsi="Calibri" w:cs="Calibri"/>
              </w:rPr>
              <w:t xml:space="preserve">X </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641C6E1B"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w:t>
            </w:r>
            <w:r w:rsidRPr="00C37D48">
              <w:rPr>
                <w:rFonts w:ascii="Calibri" w:hAnsi="Calibri" w:cs="Calibri"/>
              </w:rPr>
              <w:lastRenderedPageBreak/>
              <w:t>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4E140678" w14:textId="77777777" w:rsidR="006B0CC9" w:rsidRPr="006B0CC9" w:rsidRDefault="006B0CC9" w:rsidP="006B0CC9">
            <w:pPr>
              <w:rPr>
                <w:rFonts w:ascii="Calibri" w:hAnsi="Calibri" w:cs="Calibri"/>
              </w:rPr>
            </w:pPr>
            <w:r w:rsidRPr="006B0CC9">
              <w:rPr>
                <w:rFonts w:ascii="Calibri" w:hAnsi="Calibri" w:cs="Calibri"/>
              </w:rPr>
              <w:t>Throughout the Climate Agreement, sectors and the entities operating within them are consistently encouraged to develop transition pathways (</w:t>
            </w:r>
            <w:proofErr w:type="spellStart"/>
            <w:r w:rsidRPr="006B0CC9">
              <w:rPr>
                <w:rFonts w:ascii="Calibri" w:hAnsi="Calibri" w:cs="Calibri"/>
                <w:i/>
                <w:iCs/>
              </w:rPr>
              <w:t>transitiepaden</w:t>
            </w:r>
            <w:proofErr w:type="spellEnd"/>
            <w:r w:rsidRPr="006B0CC9">
              <w:rPr>
                <w:rFonts w:ascii="Calibri" w:hAnsi="Calibri" w:cs="Calibri"/>
              </w:rPr>
              <w:t>), roadmaps, or action plans outlining how they will achieve greenhouse gas reductions, adopt renewable energy sources, and contribute to national climate objectives. These transition plans are considered central to implementing the broader aims of the Climate Agreement and often feature prominently in sector-specific agreements.</w:t>
            </w:r>
          </w:p>
          <w:p w14:paraId="7148F81E" w14:textId="77777777" w:rsidR="006B0CC9" w:rsidRPr="006B0CC9" w:rsidRDefault="006B0CC9" w:rsidP="006B0CC9">
            <w:pPr>
              <w:rPr>
                <w:rFonts w:ascii="Calibri" w:hAnsi="Calibri" w:cs="Calibri"/>
              </w:rPr>
            </w:pPr>
            <w:r w:rsidRPr="006B0CC9">
              <w:rPr>
                <w:rFonts w:ascii="Calibri" w:hAnsi="Calibri" w:cs="Calibri"/>
              </w:rPr>
              <w:t>The Climate Agreement:</w:t>
            </w:r>
          </w:p>
          <w:p w14:paraId="17637E87" w14:textId="77777777" w:rsidR="006B0CC9" w:rsidRPr="006B0CC9" w:rsidRDefault="006B0CC9" w:rsidP="006B0CC9">
            <w:pPr>
              <w:numPr>
                <w:ilvl w:val="0"/>
                <w:numId w:val="3"/>
              </w:numPr>
              <w:rPr>
                <w:rFonts w:ascii="Calibri" w:hAnsi="Calibri" w:cs="Calibri"/>
              </w:rPr>
            </w:pPr>
            <w:r w:rsidRPr="006B0CC9">
              <w:rPr>
                <w:rFonts w:ascii="Calibri" w:hAnsi="Calibri" w:cs="Calibri"/>
              </w:rPr>
              <w:t>Frequently highlights the importance of setting both intermediate and long-term targets (for example, for 2030 and 2050) as part of a stepwise transition.</w:t>
            </w:r>
          </w:p>
          <w:p w14:paraId="5EF9BC9C" w14:textId="77777777" w:rsidR="006B0CC9" w:rsidRPr="006B0CC9" w:rsidRDefault="006B0CC9" w:rsidP="006B0CC9">
            <w:pPr>
              <w:numPr>
                <w:ilvl w:val="0"/>
                <w:numId w:val="3"/>
              </w:numPr>
              <w:rPr>
                <w:rFonts w:ascii="Calibri" w:hAnsi="Calibri" w:cs="Calibri"/>
              </w:rPr>
            </w:pPr>
            <w:r w:rsidRPr="006B0CC9">
              <w:rPr>
                <w:rFonts w:ascii="Calibri" w:hAnsi="Calibri" w:cs="Calibri"/>
              </w:rPr>
              <w:t>Encourages sectors and companies to specify how they will move from current practices to climate neutrality, considering measures related to technology, operations, supply chains, investments, and organisational change.</w:t>
            </w:r>
          </w:p>
          <w:p w14:paraId="2DC59606" w14:textId="77777777" w:rsidR="006B0CC9" w:rsidRPr="006B0CC9" w:rsidRDefault="006B0CC9" w:rsidP="006B0CC9">
            <w:pPr>
              <w:numPr>
                <w:ilvl w:val="0"/>
                <w:numId w:val="3"/>
              </w:numPr>
              <w:rPr>
                <w:rFonts w:ascii="Calibri" w:hAnsi="Calibri" w:cs="Calibri"/>
              </w:rPr>
            </w:pPr>
            <w:r w:rsidRPr="006B0CC9">
              <w:rPr>
                <w:rFonts w:ascii="Calibri" w:hAnsi="Calibri" w:cs="Calibri"/>
              </w:rPr>
              <w:t>Presents the development of transition plans as best practice—important for transparency and progress monitoring—while generally allowing flexibility in the content and structure according to each sector’s needs.</w:t>
            </w:r>
          </w:p>
          <w:p w14:paraId="089BA419" w14:textId="5691D000" w:rsidR="00474855" w:rsidRPr="00C00302" w:rsidRDefault="006B0CC9" w:rsidP="006B0CC9">
            <w:pPr>
              <w:rPr>
                <w:rFonts w:ascii="Calibri" w:hAnsi="Calibri" w:cs="Calibri"/>
              </w:rPr>
            </w:pPr>
            <w:r w:rsidRPr="006B0CC9">
              <w:rPr>
                <w:rFonts w:ascii="Calibri" w:hAnsi="Calibri" w:cs="Calibri"/>
              </w:rPr>
              <w:t>The Climate Agreement does not make transition plans legally mandatory for every individual entity. Instead, it establishes sector-wide transition planning as a foundation for collective action, with the expectation that individual organisations will align with and support these sectoral roadmaps.</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337DE36B" w:rsidR="003618D4" w:rsidRPr="00C37D48" w:rsidRDefault="00C00302"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4C55C97A" w:rsidR="003618D4" w:rsidRPr="00C37D48" w:rsidRDefault="00C00302"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6DC7D6EE" w:rsidR="003618D4" w:rsidRPr="00C37D48" w:rsidRDefault="00C00302"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187C8460" w:rsidR="003618D4" w:rsidRPr="00C37D48" w:rsidRDefault="003618D4" w:rsidP="00C37D48">
            <w:pPr>
              <w:rPr>
                <w:rFonts w:ascii="Calibri" w:hAnsi="Calibri" w:cs="Calibri"/>
              </w:rPr>
            </w:pPr>
          </w:p>
        </w:tc>
        <w:tc>
          <w:tcPr>
            <w:tcW w:w="2363" w:type="dxa"/>
            <w:vAlign w:val="center"/>
          </w:tcPr>
          <w:p w14:paraId="39ACE2E7" w14:textId="74D4F238" w:rsidR="003618D4" w:rsidRPr="00C37D48" w:rsidRDefault="00C00302"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501D0CA0" w:rsidR="003618D4" w:rsidRPr="00C37D48" w:rsidRDefault="00C00302"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057A4732" w:rsidR="003618D4" w:rsidRPr="00C37D48" w:rsidRDefault="00C00302"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080D8919" w14:textId="77777777" w:rsidR="005333E3" w:rsidRPr="005333E3" w:rsidRDefault="005333E3" w:rsidP="005333E3">
            <w:pPr>
              <w:rPr>
                <w:rFonts w:ascii="Calibri" w:hAnsi="Calibri" w:cs="Calibri"/>
              </w:rPr>
            </w:pPr>
            <w:r w:rsidRPr="005333E3">
              <w:rPr>
                <w:rFonts w:ascii="Calibri" w:hAnsi="Calibri" w:cs="Calibri"/>
              </w:rPr>
              <w:t>The Climate Agreement encourages sectors and entities to establish transition pathways with clear time horizons, typically targeting 2030, 2040, and 2050, to support a stepwise and long-term approach to climate planning.</w:t>
            </w:r>
          </w:p>
          <w:p w14:paraId="0A51292D" w14:textId="77777777" w:rsidR="005333E3" w:rsidRPr="005333E3" w:rsidRDefault="005333E3" w:rsidP="005333E3">
            <w:pPr>
              <w:rPr>
                <w:rFonts w:ascii="Calibri" w:hAnsi="Calibri" w:cs="Calibri"/>
              </w:rPr>
            </w:pPr>
            <w:r w:rsidRPr="005333E3">
              <w:rPr>
                <w:rFonts w:ascii="Calibri" w:hAnsi="Calibri" w:cs="Calibri"/>
              </w:rPr>
              <w:t>It recommends setting measurable targets and monitoring progress using specific indicators, even if terms such as “key performance indicator” (KPI) are not explicitly mentioned. Regular performance tracking and public disclosure of progress are standard recommendations.</w:t>
            </w:r>
          </w:p>
          <w:p w14:paraId="66A55373" w14:textId="77777777" w:rsidR="005333E3" w:rsidRPr="005333E3" w:rsidRDefault="005333E3" w:rsidP="005333E3">
            <w:pPr>
              <w:rPr>
                <w:rFonts w:ascii="Calibri" w:hAnsi="Calibri" w:cs="Calibri"/>
              </w:rPr>
            </w:pPr>
            <w:r w:rsidRPr="005333E3">
              <w:rPr>
                <w:rFonts w:ascii="Calibri" w:hAnsi="Calibri" w:cs="Calibri"/>
              </w:rPr>
              <w:t>The Climate Agreement also calls for periodic review and, where necessary, revision or updating of plans and targets to reflect actual progress, new developments, or evolving national strategies.</w:t>
            </w:r>
          </w:p>
          <w:p w14:paraId="475AE54F" w14:textId="24347567" w:rsidR="005733AF" w:rsidRPr="00C00302" w:rsidRDefault="005333E3" w:rsidP="00C00302">
            <w:pPr>
              <w:rPr>
                <w:rFonts w:ascii="Calibri" w:hAnsi="Calibri" w:cs="Calibri"/>
              </w:rPr>
            </w:pPr>
            <w:r w:rsidRPr="005333E3">
              <w:rPr>
                <w:rFonts w:ascii="Calibri" w:hAnsi="Calibri" w:cs="Calibri"/>
              </w:rPr>
              <w:t>In several instances, particularly regarding the financial and public sectors, the Climate Agreement encourages entities to align investments and expenditures with climate targets and transition pathways, integrating climate considerations into capital allocation and budget planning.</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60EEABB6" w:rsidR="00E7486E" w:rsidRPr="00C37D48" w:rsidRDefault="00C00302"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254954BD" w:rsidR="00E7486E" w:rsidRPr="00C37D48" w:rsidRDefault="0094157B" w:rsidP="00C37D48">
            <w:pPr>
              <w:rPr>
                <w:rFonts w:ascii="Calibri" w:hAnsi="Calibri" w:cs="Calibri"/>
              </w:rPr>
            </w:pPr>
            <w:r w:rsidRPr="005333E3">
              <w:rPr>
                <w:rFonts w:ascii="Calibri" w:hAnsi="Calibri" w:cs="Calibri"/>
              </w:rPr>
              <w:t>The Climate Agreement also calls for periodic review and, where necessary, revision or updating of plans and targets to reflect actual progress, new developments, or evolving national strategies.</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679551F0" w:rsidR="00671EA4" w:rsidRPr="00C37D48" w:rsidRDefault="00C00302" w:rsidP="00C37D48">
            <w:pPr>
              <w:rPr>
                <w:rFonts w:ascii="Calibri" w:hAnsi="Calibri" w:cs="Calibri"/>
              </w:rPr>
            </w:pPr>
            <w:r>
              <w:rPr>
                <w:rFonts w:ascii="Calibri" w:hAnsi="Calibri" w:cs="Calibri"/>
              </w:rP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63D49618" w:rsidR="00773639" w:rsidRPr="00C37D48" w:rsidRDefault="00E2355C" w:rsidP="00C37D48">
            <w:pPr>
              <w:rPr>
                <w:rFonts w:ascii="Calibri" w:hAnsi="Calibri" w:cs="Calibri"/>
              </w:rPr>
            </w:pPr>
            <w:r>
              <w:rPr>
                <w:rFonts w:ascii="Calibri" w:hAnsi="Calibri" w:cs="Calibri"/>
              </w:rPr>
              <w:t>X</w:t>
            </w: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193306C3" w:rsidR="00773639" w:rsidRPr="00C37D48" w:rsidRDefault="00C00302" w:rsidP="00C37D48">
            <w:pPr>
              <w:rPr>
                <w:rFonts w:ascii="Calibri" w:hAnsi="Calibri" w:cs="Calibri"/>
              </w:rPr>
            </w:pPr>
            <w:r>
              <w:rPr>
                <w:rFonts w:ascii="Calibri" w:hAnsi="Calibri" w:cs="Calibri"/>
              </w:rPr>
              <w:t>X</w:t>
            </w: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6D8F1306"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24D9B422"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623EB840" w:rsidR="00773639" w:rsidRPr="00C37D48" w:rsidRDefault="00C00302" w:rsidP="00C37D48">
            <w:pPr>
              <w:rPr>
                <w:rFonts w:ascii="Calibri" w:hAnsi="Calibri" w:cs="Calibri"/>
              </w:rPr>
            </w:pPr>
            <w:r>
              <w:rPr>
                <w:rFonts w:ascii="Calibri" w:hAnsi="Calibri" w:cs="Calibri"/>
              </w:rPr>
              <w:t>X</w:t>
            </w: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2712AC00" w:rsidR="00813A3A" w:rsidRPr="00C37D48" w:rsidRDefault="00E2355C" w:rsidP="00C37D48">
            <w:pPr>
              <w:rPr>
                <w:rFonts w:ascii="Calibri" w:hAnsi="Calibri" w:cs="Calibri"/>
              </w:rPr>
            </w:pPr>
            <w:r w:rsidRPr="00E2355C">
              <w:rPr>
                <w:rFonts w:ascii="Calibri" w:hAnsi="Calibri" w:cs="Calibri"/>
              </w:rPr>
              <w:t>The Climate Agreement also calls for periodic review and, where necessary, revision or updating of plans and targets to reflect actual progress, new developments, or evolving national strategies.</w:t>
            </w: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4AE8EEE" w:rsidR="00B610C2" w:rsidRPr="00610F28" w:rsidRDefault="00260A31"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7AE1F2C" w:rsidR="00B610C2" w:rsidRPr="00610F28" w:rsidRDefault="00260A31"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0DEEA53E" w:rsidR="00B610C2" w:rsidRPr="00610F28" w:rsidRDefault="00260A31"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745EF3A" w:rsidR="00B610C2" w:rsidRPr="00610F28" w:rsidRDefault="00260A31"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lastRenderedPageBreak/>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0F74448" w:rsidR="00B610C2" w:rsidRPr="00610F28" w:rsidRDefault="00260A31"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5903718B" w:rsidR="00B610C2" w:rsidRPr="00610F28" w:rsidRDefault="00260A31"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427D735" w:rsidR="00B610C2" w:rsidRPr="00610F28" w:rsidRDefault="00260A31"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777F3CE" w:rsidR="00B610C2" w:rsidRPr="00610F28" w:rsidRDefault="00260A31"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0FD100E1" w:rsidR="00B610C2" w:rsidRPr="00610F28" w:rsidRDefault="00260A31"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01B5F73" w:rsidR="00B610C2" w:rsidRPr="00610F28" w:rsidRDefault="00260A31"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B60C72"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B60C72"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B60C72"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06868321" w:rsidR="002F0752" w:rsidRPr="00CF2E7C" w:rsidRDefault="00956927"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16132CC" w:rsidR="002F0752" w:rsidRPr="00CF2E7C" w:rsidRDefault="00956927"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57673E10" w:rsidR="002F0752" w:rsidRPr="00CF2E7C" w:rsidRDefault="00F815B9" w:rsidP="00CF2E7C">
            <w:pPr>
              <w:rPr>
                <w:rFonts w:ascii="Calibri" w:hAnsi="Calibri" w:cs="Calibri"/>
              </w:rPr>
            </w:pPr>
            <w:r>
              <w:rPr>
                <w:rFonts w:ascii="Calibri" w:hAnsi="Calibri" w:cs="Calibri"/>
              </w:rPr>
              <w:t>X</w:t>
            </w: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4B214BD6"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031E857E" w:rsidR="002F0752" w:rsidRPr="00CF2E7C" w:rsidRDefault="00956927"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44F3D7A3" w:rsidR="002F0752" w:rsidRPr="00CF2E7C" w:rsidRDefault="00956927"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3CE886D"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5554A2E6" w:rsidR="002F0752" w:rsidRPr="00CF2E7C" w:rsidRDefault="00956927"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2AFA4193"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5DB26D15" w:rsidR="002F0752" w:rsidRPr="00CF2E7C" w:rsidRDefault="00956927"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210F9FD0"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6F72B897" w:rsidR="002F0752" w:rsidRPr="00CF2E7C" w:rsidRDefault="00956927"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1F206461"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38B7A9E4" w:rsidR="002F0752" w:rsidRPr="00CF2E7C" w:rsidRDefault="00956927"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16E8A0F5"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8FD62B2" w:rsidR="002F0752" w:rsidRPr="00CF2E7C" w:rsidRDefault="00956927"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1E27C3F3" w:rsidR="002F0752" w:rsidRPr="00CF2E7C" w:rsidRDefault="0081653B" w:rsidP="00CF2E7C">
            <w:pPr>
              <w:rPr>
                <w:rFonts w:ascii="Calibri" w:hAnsi="Calibri" w:cs="Calibri"/>
              </w:rPr>
            </w:pPr>
            <w:r>
              <w:rPr>
                <w:rFonts w:ascii="Calibri" w:hAnsi="Calibri" w:cs="Calibri"/>
              </w:rPr>
              <w:t>X</w:t>
            </w: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142658C2"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113D94A7" w:rsidR="002F0752" w:rsidRPr="00CF2E7C" w:rsidRDefault="0081653B"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2A7979AC"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5C5B5319" w:rsidR="002F0752" w:rsidRPr="00CF2E7C" w:rsidRDefault="002F0752" w:rsidP="00CF2E7C">
            <w:pPr>
              <w:rPr>
                <w:rFonts w:ascii="Calibri" w:hAnsi="Calibri" w:cs="Calibri"/>
              </w:rPr>
            </w:pPr>
          </w:p>
        </w:tc>
        <w:tc>
          <w:tcPr>
            <w:tcW w:w="1482" w:type="dxa"/>
            <w:vAlign w:val="center"/>
          </w:tcPr>
          <w:p w14:paraId="549EF6CE" w14:textId="2EC4C62D" w:rsidR="002F0752" w:rsidRPr="00CF2E7C" w:rsidRDefault="00F815B9" w:rsidP="00CF2E7C">
            <w:pPr>
              <w:rPr>
                <w:rFonts w:ascii="Calibri" w:hAnsi="Calibri" w:cs="Calibri"/>
              </w:rPr>
            </w:pPr>
            <w:r>
              <w:rPr>
                <w:rFonts w:ascii="Calibri" w:hAnsi="Calibri" w:cs="Calibri"/>
              </w:rPr>
              <w:t>X</w:t>
            </w: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368FCE4F" w:rsidR="002F0752" w:rsidRPr="00CF2E7C" w:rsidRDefault="002F0752" w:rsidP="00CF2E7C">
            <w:pPr>
              <w:rPr>
                <w:rFonts w:ascii="Calibri" w:hAnsi="Calibri" w:cs="Calibri"/>
              </w:rPr>
            </w:pPr>
          </w:p>
        </w:tc>
        <w:tc>
          <w:tcPr>
            <w:tcW w:w="1482" w:type="dxa"/>
            <w:vAlign w:val="center"/>
          </w:tcPr>
          <w:p w14:paraId="02AE5B8D" w14:textId="4DF3886F" w:rsidR="002F0752" w:rsidRPr="00CF2E7C" w:rsidRDefault="00F815B9" w:rsidP="00CF2E7C">
            <w:pPr>
              <w:rPr>
                <w:rFonts w:ascii="Calibri" w:hAnsi="Calibri" w:cs="Calibri"/>
              </w:rPr>
            </w:pPr>
            <w:r>
              <w:rPr>
                <w:rFonts w:ascii="Calibri" w:hAnsi="Calibri" w:cs="Calibri"/>
              </w:rPr>
              <w:t>X</w:t>
            </w: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45EA7993" w:rsidR="002F0752" w:rsidRPr="00CF2E7C" w:rsidRDefault="002F0752" w:rsidP="00CF2E7C">
            <w:pPr>
              <w:rPr>
                <w:rFonts w:ascii="Calibri" w:hAnsi="Calibri" w:cs="Calibri"/>
              </w:rPr>
            </w:pPr>
          </w:p>
        </w:tc>
        <w:tc>
          <w:tcPr>
            <w:tcW w:w="1482" w:type="dxa"/>
            <w:vAlign w:val="center"/>
          </w:tcPr>
          <w:p w14:paraId="78FA085F" w14:textId="12C5ED3C" w:rsidR="002F0752" w:rsidRPr="00CF2E7C" w:rsidRDefault="00F815B9" w:rsidP="00CF2E7C">
            <w:pPr>
              <w:rPr>
                <w:rFonts w:ascii="Calibri" w:hAnsi="Calibri" w:cs="Calibri"/>
              </w:rPr>
            </w:pPr>
            <w:r>
              <w:rPr>
                <w:rFonts w:ascii="Calibri" w:hAnsi="Calibri" w:cs="Calibri"/>
              </w:rPr>
              <w:t>X</w:t>
            </w: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4F46E42D" w:rsidR="002F0752" w:rsidRPr="00CF2E7C" w:rsidRDefault="002F0752" w:rsidP="00CF2E7C">
            <w:pPr>
              <w:rPr>
                <w:rFonts w:ascii="Calibri" w:hAnsi="Calibri" w:cs="Calibri"/>
              </w:rPr>
            </w:pPr>
          </w:p>
        </w:tc>
        <w:tc>
          <w:tcPr>
            <w:tcW w:w="1482" w:type="dxa"/>
            <w:vAlign w:val="center"/>
          </w:tcPr>
          <w:p w14:paraId="2599DCE1" w14:textId="4E2AC148" w:rsidR="002F0752" w:rsidRPr="00CF2E7C" w:rsidRDefault="00F815B9" w:rsidP="00CF2E7C">
            <w:pPr>
              <w:rPr>
                <w:rFonts w:ascii="Calibri" w:hAnsi="Calibri" w:cs="Calibri"/>
              </w:rPr>
            </w:pPr>
            <w:r>
              <w:rPr>
                <w:rFonts w:ascii="Calibri" w:hAnsi="Calibri" w:cs="Calibri"/>
              </w:rPr>
              <w:t>X</w:t>
            </w: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6DAC8223" w:rsidR="002F0752" w:rsidRPr="00CF2E7C" w:rsidRDefault="002F0752" w:rsidP="00CF2E7C">
            <w:pPr>
              <w:rPr>
                <w:rFonts w:ascii="Calibri" w:hAnsi="Calibri" w:cs="Calibri"/>
              </w:rPr>
            </w:pPr>
          </w:p>
        </w:tc>
        <w:tc>
          <w:tcPr>
            <w:tcW w:w="1482" w:type="dxa"/>
            <w:vAlign w:val="center"/>
          </w:tcPr>
          <w:p w14:paraId="3372B2F4" w14:textId="5945C09F" w:rsidR="002F0752" w:rsidRPr="00CF2E7C" w:rsidRDefault="00F815B9" w:rsidP="00CF2E7C">
            <w:pPr>
              <w:rPr>
                <w:rFonts w:ascii="Calibri" w:hAnsi="Calibri" w:cs="Calibri"/>
              </w:rPr>
            </w:pPr>
            <w:r>
              <w:rPr>
                <w:rFonts w:ascii="Calibri" w:hAnsi="Calibri" w:cs="Calibri"/>
              </w:rPr>
              <w:t>X</w:t>
            </w: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345D5113"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5193F651"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32B1298E"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0E097938" w:rsidR="002F0752" w:rsidRPr="00CF2E7C" w:rsidRDefault="00956927" w:rsidP="00CF2E7C">
            <w:pPr>
              <w:rPr>
                <w:rFonts w:ascii="Calibri" w:hAnsi="Calibri" w:cs="Calibri"/>
              </w:rPr>
            </w:pPr>
            <w:r>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69ED79C4" w:rsidR="002F0752" w:rsidRPr="00CF2E7C" w:rsidRDefault="00F815B9"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6BF9D1AB"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60FB83D1" w:rsidR="002F0752" w:rsidRPr="00CF2E7C" w:rsidRDefault="00956927"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2BFCDAE5" w:rsidR="002F0752" w:rsidRPr="00CF2E7C" w:rsidRDefault="00956927"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0EEF78"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1305C103" w:rsidR="002F0752" w:rsidRPr="00CF2E7C" w:rsidRDefault="00F815B9"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53E15D8F" w:rsidR="002F0752" w:rsidRPr="00CF2E7C" w:rsidRDefault="00956927"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6B3C5C54" w:rsidR="002F0752" w:rsidRPr="00CF2E7C" w:rsidRDefault="00956927"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05AEFF20" w:rsidR="002F0752" w:rsidRPr="00CF2E7C" w:rsidRDefault="00956927"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5A57695A" w:rsidR="002F0752" w:rsidRPr="00CF2E7C" w:rsidRDefault="00956927"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66717D7B" w:rsidR="002F0752" w:rsidRPr="00CF2E7C" w:rsidRDefault="00956927"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2AE7C515" w:rsidR="002F0752" w:rsidRPr="00CF2E7C" w:rsidRDefault="00956927"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1880719A" w:rsidR="002F0752" w:rsidRPr="00CF2E7C" w:rsidRDefault="00956927"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1292D28D" w:rsidR="002F0752" w:rsidRPr="00CF2E7C" w:rsidRDefault="00956927"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25A42824" w:rsidR="002F0752" w:rsidRPr="00CF2E7C" w:rsidRDefault="00956927"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25A4BA68" w:rsidR="002F0752" w:rsidRPr="00CF2E7C" w:rsidRDefault="00956927"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3B8FECA4" w:rsidR="002F0752" w:rsidRPr="00CF2E7C" w:rsidRDefault="00956927"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1B7626A6" w:rsidR="002F0752" w:rsidRPr="00CF2E7C" w:rsidRDefault="00956927"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5D010B30" w:rsidR="002F0752" w:rsidRPr="00CF2E7C" w:rsidRDefault="00956927"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0C170B67" w:rsidR="002F0752" w:rsidRPr="00CF2E7C" w:rsidRDefault="00956927"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6B1D3586" w:rsidR="002F0752" w:rsidRPr="00CF2E7C" w:rsidRDefault="00956927"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5A9B3DFB" w:rsidR="002F0752" w:rsidRPr="00CF2E7C" w:rsidRDefault="00956927"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C618642" w:rsidR="002F0752" w:rsidRPr="00CF2E7C" w:rsidRDefault="00F815B9" w:rsidP="00CF2E7C">
            <w:pPr>
              <w:rPr>
                <w:rFonts w:ascii="Calibri" w:hAnsi="Calibri" w:cs="Calibri"/>
              </w:rPr>
            </w:pPr>
            <w:r>
              <w:rPr>
                <w:rFonts w:ascii="Calibri" w:hAnsi="Calibri" w:cs="Calibri"/>
              </w:rPr>
              <w:t>X</w:t>
            </w: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639293B" w14:textId="77777777" w:rsidR="002F0752" w:rsidRDefault="00F815B9" w:rsidP="00CF2E7C">
            <w:pPr>
              <w:rPr>
                <w:rFonts w:ascii="Calibri" w:hAnsi="Calibri" w:cs="Calibri"/>
              </w:rPr>
            </w:pPr>
            <w:r>
              <w:rPr>
                <w:rFonts w:ascii="Calibri" w:hAnsi="Calibri" w:cs="Calibri"/>
              </w:rPr>
              <w:t>Oil and gas sector</w:t>
            </w:r>
          </w:p>
          <w:p w14:paraId="79294270" w14:textId="572B54C0" w:rsidR="00AF64CB" w:rsidRPr="00CF2E7C" w:rsidRDefault="00AF64CB" w:rsidP="00CF2E7C">
            <w:pPr>
              <w:rPr>
                <w:rFonts w:ascii="Calibri" w:hAnsi="Calibri" w:cs="Calibri"/>
              </w:rPr>
            </w:pPr>
            <w:r>
              <w:rPr>
                <w:rFonts w:ascii="Calibri" w:hAnsi="Calibri" w:cs="Calibri"/>
              </w:rPr>
              <w:t>Agricultural sector</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B60C72"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587522B5"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20C15BB0" w:rsidR="002F0752" w:rsidRPr="00CF2E7C" w:rsidRDefault="00470351"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3C12E233" w:rsidR="002F0752" w:rsidRPr="00CF2E7C" w:rsidRDefault="00956927"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6D5BA2B7" w:rsidR="002F0752" w:rsidRPr="00CF2E7C" w:rsidRDefault="00A51E2D"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4EA0BF2" w14:textId="77777777" w:rsidR="00A51E2D" w:rsidRPr="00A51E2D" w:rsidRDefault="00A51E2D" w:rsidP="00A51E2D">
            <w:pPr>
              <w:rPr>
                <w:rFonts w:ascii="Calibri" w:hAnsi="Calibri" w:cs="Calibri"/>
              </w:rPr>
            </w:pPr>
            <w:r w:rsidRPr="00A51E2D">
              <w:rPr>
                <w:rFonts w:ascii="Calibri" w:hAnsi="Calibri" w:cs="Calibri"/>
              </w:rPr>
              <w:t>The Climate Agreement is referenced in various publications being submitted to Dutch Parliament (such as the Climate and Energy Outlook (KEV), the Climate Policy Memorandum (</w:t>
            </w:r>
            <w:proofErr w:type="spellStart"/>
            <w:r w:rsidRPr="00A51E2D">
              <w:rPr>
                <w:rFonts w:ascii="Calibri" w:hAnsi="Calibri" w:cs="Calibri"/>
                <w:i/>
                <w:iCs/>
              </w:rPr>
              <w:t>Klimaatnota</w:t>
            </w:r>
            <w:proofErr w:type="spellEnd"/>
            <w:r w:rsidRPr="00A51E2D">
              <w:rPr>
                <w:rFonts w:ascii="Calibri" w:hAnsi="Calibri" w:cs="Calibri"/>
              </w:rPr>
              <w:t>) and the Climate Plan (</w:t>
            </w:r>
            <w:proofErr w:type="spellStart"/>
            <w:r w:rsidRPr="00A51E2D">
              <w:rPr>
                <w:rFonts w:ascii="Calibri" w:hAnsi="Calibri" w:cs="Calibri"/>
                <w:i/>
                <w:iCs/>
              </w:rPr>
              <w:t>Klimaatplan</w:t>
            </w:r>
            <w:proofErr w:type="spellEnd"/>
            <w:r w:rsidRPr="00A51E2D">
              <w:rPr>
                <w:rFonts w:ascii="Calibri" w:hAnsi="Calibri" w:cs="Calibri"/>
              </w:rPr>
              <w:t>).</w:t>
            </w:r>
          </w:p>
          <w:p w14:paraId="71D8F75C" w14:textId="77777777" w:rsidR="00A51E2D" w:rsidRPr="00A51E2D" w:rsidRDefault="00A51E2D" w:rsidP="00A51E2D">
            <w:pPr>
              <w:rPr>
                <w:rFonts w:ascii="Calibri" w:hAnsi="Calibri" w:cs="Calibri"/>
              </w:rPr>
            </w:pPr>
            <w:hyperlink r:id="rId26" w:history="1">
              <w:r w:rsidRPr="00A51E2D">
                <w:rPr>
                  <w:rStyle w:val="Hyperlink"/>
                  <w:rFonts w:ascii="Calibri" w:hAnsi="Calibri" w:cs="Calibri"/>
                </w:rPr>
                <w:t>https://www.pbl.nl/publicaties/klimaat-en-energieverkenning-2024</w:t>
              </w:r>
            </w:hyperlink>
            <w:r w:rsidRPr="00A51E2D">
              <w:rPr>
                <w:rFonts w:ascii="Calibri" w:hAnsi="Calibri" w:cs="Calibri"/>
              </w:rPr>
              <w:t xml:space="preserve"> </w:t>
            </w:r>
          </w:p>
          <w:p w14:paraId="2B968A52" w14:textId="77777777" w:rsidR="00A51E2D" w:rsidRPr="00A51E2D" w:rsidRDefault="00A51E2D" w:rsidP="00A51E2D">
            <w:pPr>
              <w:rPr>
                <w:rFonts w:ascii="Calibri" w:hAnsi="Calibri" w:cs="Calibri"/>
              </w:rPr>
            </w:pPr>
            <w:hyperlink r:id="rId27" w:history="1">
              <w:r w:rsidRPr="00A51E2D">
                <w:rPr>
                  <w:rStyle w:val="Hyperlink"/>
                  <w:rFonts w:ascii="Calibri" w:hAnsi="Calibri" w:cs="Calibri"/>
                </w:rPr>
                <w:t>https://www.rijksoverheid.nl/documenten/rapporten/2024/10/24/kgg-klimaatnota-2024</w:t>
              </w:r>
            </w:hyperlink>
            <w:r w:rsidRPr="00A51E2D">
              <w:rPr>
                <w:rFonts w:ascii="Calibri" w:hAnsi="Calibri" w:cs="Calibri"/>
              </w:rPr>
              <w:t xml:space="preserve"> </w:t>
            </w:r>
          </w:p>
          <w:p w14:paraId="28830E53" w14:textId="4945360B" w:rsidR="002F0752" w:rsidRPr="00CF2E7C" w:rsidRDefault="00A51E2D" w:rsidP="00A51E2D">
            <w:pPr>
              <w:rPr>
                <w:rFonts w:ascii="Calibri" w:hAnsi="Calibri" w:cs="Calibri"/>
              </w:rPr>
            </w:pPr>
            <w:hyperlink r:id="rId28" w:history="1">
              <w:r w:rsidRPr="00A51E2D">
                <w:rPr>
                  <w:rStyle w:val="Hyperlink"/>
                  <w:rFonts w:ascii="Calibri" w:hAnsi="Calibri" w:cs="Calibri"/>
                </w:rPr>
                <w:t>https://www.rijksoverheid.nl/documenten/rapporten/2025/03/14/minvkgg-klimaatplan-2025-2035</w:t>
              </w:r>
            </w:hyperlink>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5C498840" w:rsidR="002F0752" w:rsidRPr="00CF2E7C" w:rsidRDefault="00BF32C1"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B147E98"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EF5CCF"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0BFCE2FC" w:rsidR="00956927" w:rsidRPr="00EF5CCF" w:rsidRDefault="00EF5CCF" w:rsidP="00CF2E7C">
            <w:pPr>
              <w:rPr>
                <w:rFonts w:ascii="Calibri" w:hAnsi="Calibri" w:cs="Calibri"/>
              </w:rPr>
            </w:pPr>
            <w:r>
              <w:t xml:space="preserve"> </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12549A0C" w:rsidR="002F0752" w:rsidRPr="00CF2E7C" w:rsidRDefault="00956927"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15B780A1"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3BCE6BF1" w:rsidR="002F0752" w:rsidRPr="00CF2E7C" w:rsidRDefault="00FE286A"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400CA6E2" w14:textId="77777777" w:rsidR="002F0752" w:rsidRDefault="00FE286A" w:rsidP="00CF2E7C">
            <w:pPr>
              <w:rPr>
                <w:rFonts w:ascii="Calibri" w:hAnsi="Calibri" w:cs="Calibri"/>
              </w:rPr>
            </w:pPr>
            <w:r>
              <w:rPr>
                <w:rFonts w:ascii="Calibri" w:hAnsi="Calibri" w:cs="Calibri"/>
              </w:rPr>
              <w:t>No specified national methane emissions target. A reduction of</w:t>
            </w:r>
            <w:r w:rsidRPr="00FE286A">
              <w:rPr>
                <w:rFonts w:ascii="Calibri" w:hAnsi="Calibri" w:cs="Calibri"/>
              </w:rPr>
              <w:t xml:space="preserve"> greenhouse gas emissions from agriculture (methane) and greenhouse horticulture, each by at least 1 </w:t>
            </w:r>
            <w:proofErr w:type="spellStart"/>
            <w:r w:rsidRPr="00FE286A">
              <w:rPr>
                <w:rFonts w:ascii="Calibri" w:hAnsi="Calibri" w:cs="Calibri"/>
              </w:rPr>
              <w:t>Mton</w:t>
            </w:r>
            <w:proofErr w:type="spellEnd"/>
            <w:r>
              <w:rPr>
                <w:rFonts w:ascii="Calibri" w:hAnsi="Calibri" w:cs="Calibri"/>
              </w:rPr>
              <w:t xml:space="preserve"> is targeted for</w:t>
            </w:r>
            <w:r w:rsidRPr="00FE286A">
              <w:rPr>
                <w:rFonts w:ascii="Calibri" w:hAnsi="Calibri" w:cs="Calibri"/>
              </w:rPr>
              <w:t xml:space="preserve"> 2030</w:t>
            </w:r>
            <w:r>
              <w:rPr>
                <w:rFonts w:ascii="Calibri" w:hAnsi="Calibri" w:cs="Calibri"/>
              </w:rPr>
              <w:t>.</w:t>
            </w:r>
          </w:p>
          <w:p w14:paraId="5402670F" w14:textId="24E184FF" w:rsidR="00FE286A" w:rsidRPr="00CF2E7C" w:rsidRDefault="00FE286A" w:rsidP="00CF2E7C">
            <w:pPr>
              <w:rPr>
                <w:rFonts w:ascii="Calibri" w:hAnsi="Calibri" w:cs="Calibri"/>
              </w:rPr>
            </w:pPr>
            <w:r>
              <w:rPr>
                <w:rFonts w:ascii="Calibri" w:hAnsi="Calibri" w:cs="Calibri"/>
              </w:rPr>
              <w:t xml:space="preserve">(Climate Agreement, page 119). </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252FF3AB" w:rsidR="002F0752" w:rsidRPr="00CF2E7C" w:rsidRDefault="00251D4E" w:rsidP="00CF2E7C">
            <w:pPr>
              <w:rPr>
                <w:rFonts w:ascii="Calibri" w:hAnsi="Calibri" w:cs="Calibri"/>
              </w:rPr>
            </w:pPr>
            <w:r>
              <w:rPr>
                <w:rFonts w:ascii="Calibri" w:hAnsi="Calibri" w:cs="Calibri"/>
              </w:rPr>
              <w:t>X</w:t>
            </w: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897187E" w14:textId="77777777" w:rsidR="00251D4E" w:rsidRPr="00251D4E" w:rsidRDefault="00251D4E" w:rsidP="00251D4E">
            <w:pPr>
              <w:rPr>
                <w:rFonts w:ascii="Calibri" w:hAnsi="Calibri" w:cs="Calibri"/>
              </w:rPr>
            </w:pPr>
            <w:r w:rsidRPr="00251D4E">
              <w:rPr>
                <w:rFonts w:ascii="Calibri" w:hAnsi="Calibri" w:cs="Calibri"/>
              </w:rPr>
              <w:t xml:space="preserve">A reduction of greenhouse gas emissions from agriculture (methane) and greenhouse horticulture, each by at least 1 </w:t>
            </w:r>
            <w:proofErr w:type="spellStart"/>
            <w:r w:rsidRPr="00251D4E">
              <w:rPr>
                <w:rFonts w:ascii="Calibri" w:hAnsi="Calibri" w:cs="Calibri"/>
              </w:rPr>
              <w:t>Mton</w:t>
            </w:r>
            <w:proofErr w:type="spellEnd"/>
            <w:r w:rsidRPr="00251D4E">
              <w:rPr>
                <w:rFonts w:ascii="Calibri" w:hAnsi="Calibri" w:cs="Calibri"/>
              </w:rPr>
              <w:t xml:space="preserve"> is targeted for 2030.</w:t>
            </w:r>
          </w:p>
          <w:p w14:paraId="3192AB69" w14:textId="07939569" w:rsidR="002F0752" w:rsidRPr="00CF2E7C" w:rsidRDefault="00251D4E" w:rsidP="00251D4E">
            <w:pPr>
              <w:rPr>
                <w:rFonts w:ascii="Calibri" w:hAnsi="Calibri" w:cs="Calibri"/>
              </w:rPr>
            </w:pPr>
            <w:r w:rsidRPr="00251D4E">
              <w:rPr>
                <w:rFonts w:ascii="Calibri" w:hAnsi="Calibri" w:cs="Calibri"/>
              </w:rPr>
              <w:t>(Climate Agreement, page 119).</w:t>
            </w: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4AB5484A" w:rsidR="002F0752" w:rsidRPr="00CF2E7C" w:rsidRDefault="00251D4E"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27A32829" w:rsidR="002F0752" w:rsidRPr="00CF2E7C" w:rsidRDefault="00251D4E"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559803D5" w:rsidR="002F0752" w:rsidRPr="00CF2E7C" w:rsidRDefault="00DE6FCB"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26F8A526" w:rsidR="002F0752" w:rsidRPr="33822AF7" w:rsidRDefault="00DE6FCB"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20458B2B" w:rsidR="002F0752" w:rsidRPr="33822AF7" w:rsidRDefault="00DE6FCB"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FADB169" w:rsidR="002F0752" w:rsidRPr="00CF2E7C" w:rsidRDefault="00A5530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680E17A3"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457C0A3F"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550898A9"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45D57139" w:rsidR="002F0752" w:rsidRPr="00CF2E7C" w:rsidRDefault="00A5530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136074E2"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45E441AE"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60B881F5"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215E745D"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3FA2DDE4"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66273FF4"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0ACD6277"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04471526"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360302D6"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2C908FC7"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40E89C6F"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36C631AE"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6C6CB481"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21559FF8"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6CE69E2B"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664ED6D9"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9952D27"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47036D2A"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697FB062" w:rsidR="002F0752" w:rsidRPr="00DE6FCB" w:rsidRDefault="00DE6FCB" w:rsidP="00CF2E7C">
            <w:pPr>
              <w:rPr>
                <w:rFonts w:ascii="Calibri" w:eastAsia="Calibri" w:hAnsi="Calibri" w:cs="Calibri"/>
                <w:color w:val="000000" w:themeColor="text1"/>
              </w:rPr>
            </w:pPr>
            <w:r w:rsidRPr="00DE6FCB">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629E8E6B" w:rsidR="002F0752" w:rsidRPr="00DE6FCB" w:rsidRDefault="00DE6FCB" w:rsidP="00CF2E7C">
            <w:pPr>
              <w:rPr>
                <w:rFonts w:ascii="Calibri" w:eastAsia="Calibri" w:hAnsi="Calibri" w:cs="Calibri"/>
                <w:color w:val="000000" w:themeColor="text1"/>
              </w:rPr>
            </w:pPr>
            <w:r w:rsidRPr="00DE6FCB">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CA9182" w:rsidR="002F0752" w:rsidRPr="00DE6FCB" w:rsidRDefault="00DE6FCB" w:rsidP="00CF2E7C">
            <w:pPr>
              <w:rPr>
                <w:rFonts w:ascii="Calibri" w:eastAsia="Calibri" w:hAnsi="Calibri" w:cs="Calibri"/>
                <w:color w:val="000000" w:themeColor="text1"/>
              </w:rPr>
            </w:pPr>
            <w:r w:rsidRPr="00DE6FCB">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313D24FC" w:rsidR="002F0752" w:rsidRPr="00DE6FCB" w:rsidRDefault="00DE6FCB" w:rsidP="00CF2E7C">
            <w:pPr>
              <w:rPr>
                <w:rFonts w:ascii="Calibri" w:eastAsia="Calibri" w:hAnsi="Calibri" w:cs="Calibri"/>
                <w:color w:val="000000" w:themeColor="text1"/>
              </w:rPr>
            </w:pPr>
            <w:r w:rsidRPr="00DE6FCB">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11C09BA9" w:rsidR="002F0752" w:rsidRPr="00DE6FCB" w:rsidRDefault="00DE6FCB" w:rsidP="00CF2E7C">
            <w:pPr>
              <w:rPr>
                <w:rFonts w:ascii="Calibri" w:eastAsia="Calibri" w:hAnsi="Calibri" w:cs="Calibri"/>
                <w:color w:val="000000" w:themeColor="text1"/>
              </w:rPr>
            </w:pPr>
            <w:r w:rsidRPr="00DE6FCB">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25205A25" w:rsidR="002F0752" w:rsidRPr="00DE6FCB" w:rsidRDefault="00DE6FCB" w:rsidP="00CF2E7C">
            <w:pPr>
              <w:rPr>
                <w:rFonts w:ascii="Calibri" w:eastAsia="Calibri" w:hAnsi="Calibri" w:cs="Calibri"/>
                <w:color w:val="000000" w:themeColor="text1"/>
              </w:rPr>
            </w:pPr>
            <w:r w:rsidRPr="00DE6FCB">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652EF64F" w:rsidR="002F0752" w:rsidRPr="00DE6FCB" w:rsidRDefault="00DE6FCB" w:rsidP="00CF2E7C">
            <w:pPr>
              <w:rPr>
                <w:rFonts w:ascii="Calibri" w:eastAsia="Calibri" w:hAnsi="Calibri" w:cs="Calibri"/>
                <w:color w:val="000000" w:themeColor="text1"/>
              </w:rPr>
            </w:pPr>
            <w:r w:rsidRPr="00DE6FCB">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49AFFC8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F7716C9"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16B21E20"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4A3A63E7"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3D176A30"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4651820A"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3FF681DD"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42F27792"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6AE20576" w:rsidR="002F0752" w:rsidRPr="00CF2E7C" w:rsidRDefault="00DE6FC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6648C0D2" w:rsidR="002F0752" w:rsidRPr="00CF2E7C" w:rsidRDefault="00F9670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101A131B" w:rsidR="002F0752" w:rsidRPr="00CF2E7C" w:rsidRDefault="00F9670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535BABFA" w:rsidR="002F0752" w:rsidRPr="00CF2E7C" w:rsidRDefault="00F9670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EE1865C" w:rsidR="002F0752" w:rsidRPr="00CF2E7C" w:rsidRDefault="00F9670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2CEC70E2" w:rsidR="002F0752" w:rsidRPr="00CF2E7C" w:rsidRDefault="00F9670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B713F36"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6443F150"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3A2E57AB" w:rsidR="002F0752" w:rsidRPr="00CF2E7C" w:rsidRDefault="00A5530E"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09D2529C"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60806EFA"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345286EE" w:rsidR="002F0752" w:rsidRPr="00CF2E7C" w:rsidRDefault="00A5530E"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319D3FEE"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420426D5"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51E55C9A" w:rsidR="002F0752" w:rsidRPr="00CF2E7C" w:rsidRDefault="00F96702"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1327DD08"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53396DA5" w:rsidR="002F0752" w:rsidRPr="00CF2E7C" w:rsidRDefault="00A5530E"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130573D5"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5CDED11D" w:rsidR="002F0752" w:rsidRPr="00CF2E7C" w:rsidRDefault="00F96702"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2B2EEC8C" w:rsidR="002F0752" w:rsidRPr="00CF2E7C" w:rsidRDefault="00A5530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9CB9ECF" w14:textId="32F990A6"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002717B9" w:rsidR="002F0752" w:rsidRPr="00CF2E7C" w:rsidRDefault="00A5530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71C5C85" w14:textId="01464739"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2B8F4AA8" w:rsidR="002F0752" w:rsidRPr="00CF2E7C" w:rsidRDefault="00F9670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332FD4B7" w:rsidR="002F0752" w:rsidRPr="00CF2E7C" w:rsidRDefault="00F9670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4D004779" w:rsidR="002F0752" w:rsidRPr="00CF2E7C" w:rsidRDefault="00F9670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32B04A76" w:rsidR="002F0752" w:rsidRPr="00CF2E7C" w:rsidRDefault="00A5530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53C10AD7" w14:textId="0840A2C0"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30A7B96A" w:rsidR="002F0752" w:rsidRPr="00CF2E7C" w:rsidRDefault="00F9670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2D80D77F" w:rsidR="002F0752" w:rsidRPr="00CF2E7C" w:rsidRDefault="00F9670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42D8019F" w:rsidR="002F0752" w:rsidRPr="00CF2E7C" w:rsidRDefault="00F9670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3C30C79" w:rsidR="002F0752" w:rsidRPr="00CF2E7C" w:rsidRDefault="00F9670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1CC26463" w:rsidR="002F0752" w:rsidRPr="00CF2E7C" w:rsidRDefault="00F9670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6891E921" w:rsidR="002F0752" w:rsidRPr="00CF2E7C" w:rsidRDefault="00F9670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40A9758C" w:rsidR="002F0752" w:rsidRPr="00CF2E7C" w:rsidRDefault="00F9670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400F5E8A" w:rsidR="002F0752" w:rsidRPr="00CF2E7C" w:rsidRDefault="00F9670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28AAB671" w:rsidR="002F0752" w:rsidRPr="00CF2E7C" w:rsidRDefault="00F9670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3825CC84" w:rsidR="002F0752" w:rsidRPr="00CF2E7C" w:rsidRDefault="00F9670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D23B806" w:rsidR="002F0752" w:rsidRPr="00CF2E7C" w:rsidRDefault="00F9670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7E57905F" w:rsidR="002F0752" w:rsidRPr="00CF2E7C" w:rsidRDefault="00F9670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004A96AF" w:rsidR="002F0752" w:rsidRPr="00CF2E7C" w:rsidRDefault="00F9670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488368F4" w:rsidR="002F0752" w:rsidRPr="00CF2E7C" w:rsidRDefault="00F9670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745E2704" w:rsidR="002F0752" w:rsidRPr="00CF2E7C" w:rsidRDefault="00F9670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5B0BAC87" w:rsidR="002F0752" w:rsidRPr="00CF2E7C" w:rsidRDefault="00F9670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9E69C6B" w:rsidR="002F0752" w:rsidRPr="00CF2E7C" w:rsidRDefault="00F9670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0BABDB" w:rsidR="002F0752" w:rsidRPr="00CF2E7C" w:rsidRDefault="00F96702"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40F4661A" w:rsidR="002F0752" w:rsidRPr="00CF2E7C" w:rsidRDefault="00F9670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7AFDD419" w:rsidR="002F0752" w:rsidRPr="00CF2E7C" w:rsidRDefault="00F9670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76BECF6B" w:rsidR="002F0752" w:rsidRPr="00CF2E7C" w:rsidRDefault="00F9670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16371EA3" w:rsidR="002F0752" w:rsidRPr="00CF2E7C" w:rsidRDefault="00F9670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5B9F202A" w:rsidR="002F0752" w:rsidRPr="00CF2E7C" w:rsidRDefault="00F9670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02A1DA02" w:rsidR="002F0752" w:rsidRPr="00CF2E7C" w:rsidRDefault="00F9670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16351DAD" w:rsidR="002F0752" w:rsidRPr="00CF2E7C" w:rsidRDefault="00F9670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23564DD3"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593970B4" w:rsidR="002F0752" w:rsidRPr="00CF2E7C" w:rsidRDefault="00581142" w:rsidP="00CF2E7C">
            <w:pPr>
              <w:rPr>
                <w:rFonts w:ascii="Calibri" w:eastAsia="Times New Roman" w:hAnsi="Calibri" w:cs="Calibri"/>
                <w:kern w:val="0"/>
                <w:lang w:eastAsia="en-GB"/>
                <w14:ligatures w14:val="none"/>
              </w:rPr>
            </w:pPr>
            <w:r w:rsidRPr="00581142">
              <w:rPr>
                <w:rFonts w:ascii="Calibri" w:eastAsia="Times New Roman" w:hAnsi="Calibri" w:cs="Calibri"/>
                <w:kern w:val="0"/>
                <w:lang w:eastAsia="en-GB"/>
                <w14:ligatures w14:val="none"/>
              </w:rPr>
              <w:t xml:space="preserve">The Climate Agreement sets targets for methane emissions from cows, manure, and other agricultural sources. It </w:t>
            </w:r>
            <w:r>
              <w:rPr>
                <w:rFonts w:ascii="Calibri" w:eastAsia="Times New Roman" w:hAnsi="Calibri" w:cs="Calibri"/>
                <w:kern w:val="0"/>
                <w:lang w:eastAsia="en-GB"/>
                <w14:ligatures w14:val="none"/>
              </w:rPr>
              <w:t xml:space="preserve">envisages the </w:t>
            </w:r>
            <w:r w:rsidRPr="00581142">
              <w:rPr>
                <w:rFonts w:ascii="Calibri" w:eastAsia="Times New Roman" w:hAnsi="Calibri" w:cs="Calibri"/>
                <w:kern w:val="0"/>
                <w:lang w:eastAsia="en-GB"/>
                <w14:ligatures w14:val="none"/>
              </w:rPr>
              <w:t>adopt</w:t>
            </w:r>
            <w:r>
              <w:rPr>
                <w:rFonts w:ascii="Calibri" w:eastAsia="Times New Roman" w:hAnsi="Calibri" w:cs="Calibri"/>
                <w:kern w:val="0"/>
                <w:lang w:eastAsia="en-GB"/>
                <w14:ligatures w14:val="none"/>
              </w:rPr>
              <w:t>ion of</w:t>
            </w:r>
            <w:r w:rsidRPr="00581142">
              <w:rPr>
                <w:rFonts w:ascii="Calibri" w:eastAsia="Times New Roman" w:hAnsi="Calibri" w:cs="Calibri"/>
                <w:kern w:val="0"/>
                <w:lang w:eastAsia="en-GB"/>
                <w14:ligatures w14:val="none"/>
              </w:rPr>
              <w:t xml:space="preserve"> strategies such as encouraging innovation, supporting new technologies, and promoting improved manure management and feed practices to help reduce methane emissions.</w:t>
            </w:r>
          </w:p>
        </w:tc>
      </w:tr>
    </w:tbl>
    <w:p w14:paraId="2AF280E9" w14:textId="49977F7C" w:rsidR="33822AF7" w:rsidRDefault="33822AF7" w:rsidP="002F5320">
      <w:pPr>
        <w:shd w:val="clear" w:color="auto" w:fill="FFFFFF" w:themeFill="background1"/>
      </w:pPr>
    </w:p>
    <w:sectPr w:rsidR="33822AF7" w:rsidSect="00EA25AA">
      <w:headerReference w:type="default" r:id="rId2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AF2A9B" w14:textId="77777777" w:rsidR="00FA07F0" w:rsidRDefault="00FA07F0" w:rsidP="00874E39">
      <w:r>
        <w:separator/>
      </w:r>
    </w:p>
  </w:endnote>
  <w:endnote w:type="continuationSeparator" w:id="0">
    <w:p w14:paraId="1B1F856A" w14:textId="77777777" w:rsidR="00FA07F0" w:rsidRDefault="00FA07F0" w:rsidP="00874E39">
      <w:r>
        <w:continuationSeparator/>
      </w:r>
    </w:p>
  </w:endnote>
  <w:endnote w:type="continuationNotice" w:id="1">
    <w:p w14:paraId="028B7638" w14:textId="77777777" w:rsidR="00FA07F0" w:rsidRDefault="00FA07F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A45F93" w14:textId="77777777" w:rsidR="00FA07F0" w:rsidRDefault="00FA07F0" w:rsidP="00874E39">
      <w:r>
        <w:separator/>
      </w:r>
    </w:p>
  </w:footnote>
  <w:footnote w:type="continuationSeparator" w:id="0">
    <w:p w14:paraId="6B7C1A27" w14:textId="77777777" w:rsidR="00FA07F0" w:rsidRDefault="00FA07F0" w:rsidP="00874E39">
      <w:r>
        <w:continuationSeparator/>
      </w:r>
    </w:p>
  </w:footnote>
  <w:footnote w:type="continuationNotice" w:id="1">
    <w:p w14:paraId="22648133" w14:textId="77777777" w:rsidR="00FA07F0" w:rsidRDefault="00FA07F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D63FF2" w14:textId="77777777" w:rsidR="00A512E9" w:rsidRDefault="00A512E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03FE0B" w14:textId="77777777" w:rsidR="00A512E9" w:rsidRDefault="00A512E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75D59B4"/>
    <w:multiLevelType w:val="multilevel"/>
    <w:tmpl w:val="25DCEE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342588554">
    <w:abstractNumId w:val="1"/>
  </w:num>
  <w:num w:numId="2" w16cid:durableId="318391343">
    <w:abstractNumId w:val="2"/>
  </w:num>
  <w:num w:numId="3" w16cid:durableId="1986230833">
    <w:abstractNumId w:val="0"/>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9A7"/>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0BC8"/>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29E"/>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19A"/>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5A4A"/>
    <w:rsid w:val="00246630"/>
    <w:rsid w:val="00247DE7"/>
    <w:rsid w:val="002500FA"/>
    <w:rsid w:val="00250ED8"/>
    <w:rsid w:val="00250F54"/>
    <w:rsid w:val="0025129B"/>
    <w:rsid w:val="00251D4E"/>
    <w:rsid w:val="0025449C"/>
    <w:rsid w:val="002552C9"/>
    <w:rsid w:val="0025765F"/>
    <w:rsid w:val="00257732"/>
    <w:rsid w:val="00260A31"/>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01C"/>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2F37"/>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270B"/>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597"/>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D7A23"/>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29B"/>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351"/>
    <w:rsid w:val="00470D19"/>
    <w:rsid w:val="004711F3"/>
    <w:rsid w:val="00472B61"/>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154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33E3"/>
    <w:rsid w:val="0053448C"/>
    <w:rsid w:val="00536B60"/>
    <w:rsid w:val="00537706"/>
    <w:rsid w:val="005405A8"/>
    <w:rsid w:val="00541713"/>
    <w:rsid w:val="00542E3C"/>
    <w:rsid w:val="00543246"/>
    <w:rsid w:val="005439FC"/>
    <w:rsid w:val="00543A7C"/>
    <w:rsid w:val="00543D45"/>
    <w:rsid w:val="00544705"/>
    <w:rsid w:val="00545554"/>
    <w:rsid w:val="00546285"/>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1142"/>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BC2"/>
    <w:rsid w:val="00596CC5"/>
    <w:rsid w:val="0059772D"/>
    <w:rsid w:val="005A03B5"/>
    <w:rsid w:val="005A2023"/>
    <w:rsid w:val="005A270C"/>
    <w:rsid w:val="005A2821"/>
    <w:rsid w:val="005A2900"/>
    <w:rsid w:val="005A383B"/>
    <w:rsid w:val="005A4E4C"/>
    <w:rsid w:val="005A54A2"/>
    <w:rsid w:val="005A5613"/>
    <w:rsid w:val="005A7582"/>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0BC"/>
    <w:rsid w:val="006A4C24"/>
    <w:rsid w:val="006A4C9F"/>
    <w:rsid w:val="006A4D80"/>
    <w:rsid w:val="006A63B5"/>
    <w:rsid w:val="006B07E5"/>
    <w:rsid w:val="006B0C0B"/>
    <w:rsid w:val="006B0CC9"/>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454"/>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3F68"/>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53B"/>
    <w:rsid w:val="00816D92"/>
    <w:rsid w:val="00816F1B"/>
    <w:rsid w:val="00820D9F"/>
    <w:rsid w:val="008212F2"/>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C08"/>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3BE5"/>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157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6927"/>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3FD0"/>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12E9"/>
    <w:rsid w:val="00A51E2D"/>
    <w:rsid w:val="00A53328"/>
    <w:rsid w:val="00A5358D"/>
    <w:rsid w:val="00A53874"/>
    <w:rsid w:val="00A5530E"/>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2C2"/>
    <w:rsid w:val="00A818E6"/>
    <w:rsid w:val="00A81A71"/>
    <w:rsid w:val="00A84C61"/>
    <w:rsid w:val="00A8625C"/>
    <w:rsid w:val="00A86DFE"/>
    <w:rsid w:val="00A870CA"/>
    <w:rsid w:val="00A87442"/>
    <w:rsid w:val="00A90D91"/>
    <w:rsid w:val="00A93112"/>
    <w:rsid w:val="00A932DE"/>
    <w:rsid w:val="00A9656E"/>
    <w:rsid w:val="00A97198"/>
    <w:rsid w:val="00AA186B"/>
    <w:rsid w:val="00AA38F6"/>
    <w:rsid w:val="00AA4965"/>
    <w:rsid w:val="00AA6DDB"/>
    <w:rsid w:val="00AB0830"/>
    <w:rsid w:val="00AB2CCC"/>
    <w:rsid w:val="00AB4F2C"/>
    <w:rsid w:val="00AB5509"/>
    <w:rsid w:val="00AB64F8"/>
    <w:rsid w:val="00AC2945"/>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64CB"/>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6C"/>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3947"/>
    <w:rsid w:val="00B54876"/>
    <w:rsid w:val="00B56945"/>
    <w:rsid w:val="00B60C72"/>
    <w:rsid w:val="00B610C2"/>
    <w:rsid w:val="00B61B6F"/>
    <w:rsid w:val="00B61D29"/>
    <w:rsid w:val="00B62F6C"/>
    <w:rsid w:val="00B634F2"/>
    <w:rsid w:val="00B65F11"/>
    <w:rsid w:val="00B673AC"/>
    <w:rsid w:val="00B6777F"/>
    <w:rsid w:val="00B6781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67"/>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48DA"/>
    <w:rsid w:val="00BB58AA"/>
    <w:rsid w:val="00BB667C"/>
    <w:rsid w:val="00BB7964"/>
    <w:rsid w:val="00BC0309"/>
    <w:rsid w:val="00BC1037"/>
    <w:rsid w:val="00BC2F0B"/>
    <w:rsid w:val="00BC3206"/>
    <w:rsid w:val="00BC4832"/>
    <w:rsid w:val="00BC5451"/>
    <w:rsid w:val="00BC5744"/>
    <w:rsid w:val="00BC5B8A"/>
    <w:rsid w:val="00BC7202"/>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A9"/>
    <w:rsid w:val="00BE71DD"/>
    <w:rsid w:val="00BF20B8"/>
    <w:rsid w:val="00BF2BCA"/>
    <w:rsid w:val="00BF32C1"/>
    <w:rsid w:val="00BF4357"/>
    <w:rsid w:val="00BF47E4"/>
    <w:rsid w:val="00BF5C7E"/>
    <w:rsid w:val="00BF5CAB"/>
    <w:rsid w:val="00BF6293"/>
    <w:rsid w:val="00BF6E4C"/>
    <w:rsid w:val="00BF71E9"/>
    <w:rsid w:val="00BF71F1"/>
    <w:rsid w:val="00BF76DF"/>
    <w:rsid w:val="00BF7CB5"/>
    <w:rsid w:val="00C00302"/>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4F2"/>
    <w:rsid w:val="00C26867"/>
    <w:rsid w:val="00C27879"/>
    <w:rsid w:val="00C30240"/>
    <w:rsid w:val="00C3135C"/>
    <w:rsid w:val="00C3244D"/>
    <w:rsid w:val="00C326C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47F0B"/>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7C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1E78"/>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D45"/>
    <w:rsid w:val="00DA63F5"/>
    <w:rsid w:val="00DA6F09"/>
    <w:rsid w:val="00DA7A9F"/>
    <w:rsid w:val="00DB02EB"/>
    <w:rsid w:val="00DB1960"/>
    <w:rsid w:val="00DB1E72"/>
    <w:rsid w:val="00DB2C4B"/>
    <w:rsid w:val="00DB2CAA"/>
    <w:rsid w:val="00DB358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6FCB"/>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355C"/>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829"/>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5A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5CCF"/>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01E"/>
    <w:rsid w:val="00F41680"/>
    <w:rsid w:val="00F41EE0"/>
    <w:rsid w:val="00F42C39"/>
    <w:rsid w:val="00F511CC"/>
    <w:rsid w:val="00F51334"/>
    <w:rsid w:val="00F5203B"/>
    <w:rsid w:val="00F526AD"/>
    <w:rsid w:val="00F527B7"/>
    <w:rsid w:val="00F52E73"/>
    <w:rsid w:val="00F52F6F"/>
    <w:rsid w:val="00F53828"/>
    <w:rsid w:val="00F5517E"/>
    <w:rsid w:val="00F57AA9"/>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15B9"/>
    <w:rsid w:val="00F8493A"/>
    <w:rsid w:val="00F86AAC"/>
    <w:rsid w:val="00F86D14"/>
    <w:rsid w:val="00F87716"/>
    <w:rsid w:val="00F87E26"/>
    <w:rsid w:val="00F909A2"/>
    <w:rsid w:val="00F90B02"/>
    <w:rsid w:val="00F91C39"/>
    <w:rsid w:val="00F921FF"/>
    <w:rsid w:val="00F9442E"/>
    <w:rsid w:val="00F944F3"/>
    <w:rsid w:val="00F946F6"/>
    <w:rsid w:val="00F94F26"/>
    <w:rsid w:val="00F9516C"/>
    <w:rsid w:val="00F95755"/>
    <w:rsid w:val="00F9576A"/>
    <w:rsid w:val="00F96702"/>
    <w:rsid w:val="00F96F02"/>
    <w:rsid w:val="00F973EA"/>
    <w:rsid w:val="00F97EEE"/>
    <w:rsid w:val="00FA0392"/>
    <w:rsid w:val="00FA07F0"/>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86A"/>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3957738">
      <w:bodyDiv w:val="1"/>
      <w:marLeft w:val="0"/>
      <w:marRight w:val="0"/>
      <w:marTop w:val="0"/>
      <w:marBottom w:val="0"/>
      <w:divBdr>
        <w:top w:val="none" w:sz="0" w:space="0" w:color="auto"/>
        <w:left w:val="none" w:sz="0" w:space="0" w:color="auto"/>
        <w:bottom w:val="none" w:sz="0" w:space="0" w:color="auto"/>
        <w:right w:val="none" w:sz="0" w:space="0" w:color="auto"/>
      </w:divBdr>
    </w:div>
    <w:div w:id="175776827">
      <w:bodyDiv w:val="1"/>
      <w:marLeft w:val="0"/>
      <w:marRight w:val="0"/>
      <w:marTop w:val="0"/>
      <w:marBottom w:val="0"/>
      <w:divBdr>
        <w:top w:val="none" w:sz="0" w:space="0" w:color="auto"/>
        <w:left w:val="none" w:sz="0" w:space="0" w:color="auto"/>
        <w:bottom w:val="none" w:sz="0" w:space="0" w:color="auto"/>
        <w:right w:val="none" w:sz="0" w:space="0" w:color="auto"/>
      </w:divBdr>
    </w:div>
    <w:div w:id="32493711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6946252">
      <w:bodyDiv w:val="1"/>
      <w:marLeft w:val="0"/>
      <w:marRight w:val="0"/>
      <w:marTop w:val="0"/>
      <w:marBottom w:val="0"/>
      <w:divBdr>
        <w:top w:val="none" w:sz="0" w:space="0" w:color="auto"/>
        <w:left w:val="none" w:sz="0" w:space="0" w:color="auto"/>
        <w:bottom w:val="none" w:sz="0" w:space="0" w:color="auto"/>
        <w:right w:val="none" w:sz="0" w:space="0" w:color="auto"/>
      </w:divBdr>
    </w:div>
    <w:div w:id="87053682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2343879">
      <w:bodyDiv w:val="1"/>
      <w:marLeft w:val="0"/>
      <w:marRight w:val="0"/>
      <w:marTop w:val="0"/>
      <w:marBottom w:val="0"/>
      <w:divBdr>
        <w:top w:val="none" w:sz="0" w:space="0" w:color="auto"/>
        <w:left w:val="none" w:sz="0" w:space="0" w:color="auto"/>
        <w:bottom w:val="none" w:sz="0" w:space="0" w:color="auto"/>
        <w:right w:val="none" w:sz="0" w:space="0" w:color="auto"/>
      </w:divBdr>
    </w:div>
    <w:div w:id="1675954894">
      <w:bodyDiv w:val="1"/>
      <w:marLeft w:val="0"/>
      <w:marRight w:val="0"/>
      <w:marTop w:val="0"/>
      <w:marBottom w:val="0"/>
      <w:divBdr>
        <w:top w:val="none" w:sz="0" w:space="0" w:color="auto"/>
        <w:left w:val="none" w:sz="0" w:space="0" w:color="auto"/>
        <w:bottom w:val="none" w:sz="0" w:space="0" w:color="auto"/>
        <w:right w:val="none" w:sz="0" w:space="0" w:color="auto"/>
      </w:divBdr>
    </w:div>
    <w:div w:id="17983778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27415535">
      <w:bodyDiv w:val="1"/>
      <w:marLeft w:val="0"/>
      <w:marRight w:val="0"/>
      <w:marTop w:val="0"/>
      <w:marBottom w:val="0"/>
      <w:divBdr>
        <w:top w:val="none" w:sz="0" w:space="0" w:color="auto"/>
        <w:left w:val="none" w:sz="0" w:space="0" w:color="auto"/>
        <w:bottom w:val="none" w:sz="0" w:space="0" w:color="auto"/>
        <w:right w:val="none" w:sz="0" w:space="0" w:color="auto"/>
      </w:divBdr>
    </w:div>
    <w:div w:id="197914315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ww.pbl.nl/publicaties/klimaat-en-energieverkenning-2024" TargetMode="External"/><Relationship Id="rId3" Type="http://schemas.openxmlformats.org/officeDocument/2006/relationships/customXml" Target="../customXml/item3.xml"/><Relationship Id="rId21" Type="http://schemas.openxmlformats.org/officeDocument/2006/relationships/hyperlink" Target="https://www.pbl.nl/publicaties/klimaat-en-energieverkenning-2024"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uitspraken.rechtspraak.nl/details?id=ECLI:NL:RBNHO:2023:13136&amp;showbutton=true&amp;keyword=%2522klimaatakkoord%2522&amp;idx=1" TargetMode="External"/><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rijksoverheid.nl/documenten/rapporten/2025/03/14/minvkgg-klimaatplan-2025-2035" TargetMode="External"/><Relationship Id="rId28" Type="http://schemas.openxmlformats.org/officeDocument/2006/relationships/hyperlink" Target="https://www.rijksoverheid.nl/documenten/rapporten/2025/03/14/minvkgg-klimaatplan-2025-2035" TargetMode="External"/><Relationship Id="rId10" Type="http://schemas.openxmlformats.org/officeDocument/2006/relationships/endnotes" Target="endnotes.xml"/><Relationship Id="rId19" Type="http://schemas.openxmlformats.org/officeDocument/2006/relationships/hyperlink" Target="https://web.archive.org/web/20250624143559/https://www.klimaatakkoord.nl/documenten/publicaties/2019/06/28/klimaatakkoord"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rijksoverheid.nl/documenten/rapporten/2024/10/24/kgg-klimaatnota-2024" TargetMode="External"/><Relationship Id="rId27" Type="http://schemas.openxmlformats.org/officeDocument/2006/relationships/hyperlink" Target="https://www.rijksoverheid.nl/documenten/rapporten/2024/10/24/kgg-klimaatnota-2024" TargetMode="Externa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115</Pages>
  <Words>24969</Words>
  <Characters>131838</Characters>
  <Application>Microsoft Office Word</Application>
  <DocSecurity>0</DocSecurity>
  <Lines>2746</Lines>
  <Paragraphs>1285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155522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Any Authorised User</cp:lastModifiedBy>
  <cp:revision>4</cp:revision>
  <cp:lastPrinted>2025-03-21T00:14:00Z</cp:lastPrinted>
  <dcterms:created xsi:type="dcterms:W3CDTF">2025-06-26T09:44:00Z</dcterms:created>
  <dcterms:modified xsi:type="dcterms:W3CDTF">2025-06-26T09:44:00Z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ient Code">
    <vt:lpwstr>SOCIALIMP</vt:lpwstr>
  </property>
  <property fmtid="{D5CDD505-2E9C-101B-9397-08002B2CF9AE}" pid="5" name="Matter Number">
    <vt:lpwstr>L-353466</vt:lpwstr>
  </property>
  <property fmtid="{D5CDD505-2E9C-101B-9397-08002B2CF9AE}" pid="6" name="Document Number">
    <vt:lpwstr>3211743336</vt:lpwstr>
  </property>
  <property fmtid="{D5CDD505-2E9C-101B-9397-08002B2CF9AE}" pid="7" name="Last Modified">
    <vt:lpwstr>26 Jun 2025</vt:lpwstr>
  </property>
  <property fmtid="{D5CDD505-2E9C-101B-9397-08002B2CF9AE}" pid="8" name="Version">
    <vt:lpwstr>3</vt:lpwstr>
  </property>
</Properties>
</file>